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E81443" w14:textId="77777777" w:rsidR="00F10303" w:rsidRPr="00161C45" w:rsidRDefault="00F10303" w:rsidP="00F10303">
      <w:pPr>
        <w:spacing w:line="480" w:lineRule="auto"/>
        <w:jc w:val="center"/>
        <w:rPr>
          <w:rFonts w:ascii="Arial" w:hAnsi="Arial" w:cs="Arial"/>
          <w:bCs/>
          <w:sz w:val="28"/>
          <w:szCs w:val="28"/>
        </w:rPr>
      </w:pPr>
    </w:p>
    <w:p w14:paraId="195E24A9" w14:textId="77777777" w:rsidR="00F10303" w:rsidRPr="00161C45" w:rsidRDefault="00F10303" w:rsidP="00F10303">
      <w:pPr>
        <w:spacing w:line="480" w:lineRule="auto"/>
        <w:jc w:val="center"/>
        <w:rPr>
          <w:rFonts w:ascii="Arial" w:hAnsi="Arial" w:cs="Arial"/>
          <w:bCs/>
          <w:sz w:val="28"/>
          <w:szCs w:val="28"/>
        </w:rPr>
      </w:pPr>
    </w:p>
    <w:p w14:paraId="4BB12476" w14:textId="77777777" w:rsidR="00114807" w:rsidRPr="00161C45" w:rsidRDefault="00114807" w:rsidP="00F10303">
      <w:pPr>
        <w:spacing w:line="480" w:lineRule="auto"/>
        <w:jc w:val="center"/>
        <w:rPr>
          <w:rFonts w:ascii="Arial" w:hAnsi="Arial" w:cs="Arial"/>
          <w:b/>
          <w:bCs/>
          <w:sz w:val="28"/>
          <w:szCs w:val="28"/>
        </w:rPr>
      </w:pPr>
    </w:p>
    <w:p w14:paraId="65D09E21" w14:textId="77777777" w:rsidR="00114807" w:rsidRPr="00161C45" w:rsidRDefault="00114807" w:rsidP="00F10303">
      <w:pPr>
        <w:spacing w:line="480" w:lineRule="auto"/>
        <w:jc w:val="center"/>
        <w:rPr>
          <w:rFonts w:ascii="Arial" w:hAnsi="Arial" w:cs="Arial"/>
          <w:b/>
          <w:bCs/>
          <w:sz w:val="28"/>
          <w:szCs w:val="28"/>
        </w:rPr>
      </w:pPr>
    </w:p>
    <w:p w14:paraId="0F4F3AF9" w14:textId="77777777" w:rsidR="00114807" w:rsidRPr="00161C45" w:rsidRDefault="00114807" w:rsidP="00F10303">
      <w:pPr>
        <w:spacing w:line="480" w:lineRule="auto"/>
        <w:jc w:val="center"/>
        <w:rPr>
          <w:rFonts w:ascii="Arial" w:hAnsi="Arial" w:cs="Arial"/>
          <w:b/>
          <w:bCs/>
          <w:sz w:val="28"/>
          <w:szCs w:val="28"/>
        </w:rPr>
      </w:pPr>
    </w:p>
    <w:p w14:paraId="6D9613E8" w14:textId="77777777" w:rsidR="00161C45" w:rsidRPr="00161C45" w:rsidRDefault="00161C45" w:rsidP="00161C45">
      <w:pPr>
        <w:jc w:val="center"/>
        <w:rPr>
          <w:rFonts w:ascii="Arial" w:hAnsi="Arial" w:cs="Arial"/>
          <w:sz w:val="24"/>
          <w:szCs w:val="24"/>
        </w:rPr>
      </w:pPr>
    </w:p>
    <w:p w14:paraId="3186A6FD" w14:textId="77777777" w:rsidR="00161C45" w:rsidRPr="00161C45" w:rsidRDefault="00161C45" w:rsidP="00161C45">
      <w:pPr>
        <w:jc w:val="center"/>
        <w:rPr>
          <w:rFonts w:ascii="Arial" w:hAnsi="Arial" w:cs="Arial"/>
          <w:b/>
          <w:bCs/>
          <w:sz w:val="28"/>
          <w:szCs w:val="28"/>
        </w:rPr>
      </w:pPr>
      <w:r w:rsidRPr="00161C45">
        <w:rPr>
          <w:rFonts w:ascii="Arial" w:hAnsi="Arial" w:cs="Arial"/>
          <w:b/>
          <w:bCs/>
          <w:sz w:val="28"/>
          <w:szCs w:val="28"/>
        </w:rPr>
        <w:t>ENGINEERING SPECIFICATION</w:t>
      </w:r>
    </w:p>
    <w:p w14:paraId="15C10D8E" w14:textId="77777777" w:rsidR="00161C45" w:rsidRPr="00161C45" w:rsidRDefault="00161C45" w:rsidP="00161C45">
      <w:pPr>
        <w:jc w:val="center"/>
        <w:rPr>
          <w:rFonts w:ascii="Arial" w:hAnsi="Arial" w:cs="Arial"/>
          <w:b/>
          <w:bCs/>
          <w:sz w:val="28"/>
          <w:szCs w:val="28"/>
        </w:rPr>
      </w:pPr>
    </w:p>
    <w:p w14:paraId="2A31CBAA" w14:textId="4F35C86D" w:rsidR="00161C45" w:rsidRDefault="00161C45" w:rsidP="00161C45">
      <w:pPr>
        <w:spacing w:line="276" w:lineRule="auto"/>
        <w:jc w:val="center"/>
        <w:rPr>
          <w:rFonts w:ascii="Arial" w:hAnsi="Arial" w:cs="Arial"/>
          <w:b/>
          <w:bCs/>
          <w:sz w:val="28"/>
          <w:szCs w:val="28"/>
        </w:rPr>
      </w:pPr>
      <w:r>
        <w:rPr>
          <w:rFonts w:ascii="Arial" w:hAnsi="Arial" w:cs="Arial"/>
          <w:b/>
          <w:bCs/>
          <w:sz w:val="28"/>
          <w:szCs w:val="28"/>
        </w:rPr>
        <w:t xml:space="preserve">PULTRUDED </w:t>
      </w:r>
      <w:r w:rsidRPr="00161C45">
        <w:rPr>
          <w:rFonts w:ascii="Arial" w:hAnsi="Arial" w:cs="Arial"/>
          <w:b/>
          <w:bCs/>
          <w:sz w:val="28"/>
          <w:szCs w:val="28"/>
        </w:rPr>
        <w:t xml:space="preserve">FIBERGLASS </w:t>
      </w:r>
    </w:p>
    <w:p w14:paraId="535F12BF" w14:textId="77777777" w:rsidR="00161C45" w:rsidRPr="00161C45" w:rsidRDefault="00161C45" w:rsidP="00161C45">
      <w:pPr>
        <w:spacing w:line="276" w:lineRule="auto"/>
        <w:jc w:val="center"/>
        <w:rPr>
          <w:rFonts w:ascii="Arial" w:hAnsi="Arial" w:cs="Arial"/>
          <w:b/>
          <w:bCs/>
          <w:sz w:val="28"/>
          <w:szCs w:val="28"/>
        </w:rPr>
      </w:pPr>
      <w:r w:rsidRPr="00161C45">
        <w:rPr>
          <w:rFonts w:ascii="Arial" w:hAnsi="Arial" w:cs="Arial"/>
          <w:b/>
          <w:bCs/>
          <w:sz w:val="28"/>
          <w:szCs w:val="28"/>
        </w:rPr>
        <w:t>GUARDRAIL AND HANDRAIL</w:t>
      </w:r>
    </w:p>
    <w:p w14:paraId="015F0900" w14:textId="77777777" w:rsidR="00161C45" w:rsidRPr="00161C45" w:rsidRDefault="00161C45" w:rsidP="00161C45">
      <w:pPr>
        <w:jc w:val="center"/>
        <w:rPr>
          <w:rFonts w:ascii="Arial" w:hAnsi="Arial" w:cs="Arial"/>
          <w:b/>
          <w:bCs/>
          <w:sz w:val="28"/>
          <w:szCs w:val="28"/>
        </w:rPr>
      </w:pPr>
      <w:r w:rsidRPr="00161C45">
        <w:rPr>
          <w:rFonts w:ascii="Arial" w:hAnsi="Arial" w:cs="Arial"/>
          <w:b/>
          <w:bCs/>
          <w:sz w:val="28"/>
          <w:szCs w:val="28"/>
        </w:rPr>
        <w:t xml:space="preserve">    </w:t>
      </w:r>
    </w:p>
    <w:p w14:paraId="35E8EFC9" w14:textId="77777777" w:rsidR="00161C45" w:rsidRPr="00161C45" w:rsidRDefault="00161C45" w:rsidP="00161C45">
      <w:pPr>
        <w:jc w:val="center"/>
        <w:rPr>
          <w:rFonts w:ascii="Arial" w:hAnsi="Arial" w:cs="Arial"/>
          <w:sz w:val="24"/>
          <w:szCs w:val="24"/>
        </w:rPr>
      </w:pPr>
    </w:p>
    <w:p w14:paraId="4443C0FF" w14:textId="77777777" w:rsidR="00161C45" w:rsidRPr="00161C45" w:rsidRDefault="00161C45" w:rsidP="00161C45">
      <w:pPr>
        <w:jc w:val="center"/>
        <w:rPr>
          <w:rFonts w:ascii="Arial" w:hAnsi="Arial" w:cs="Arial"/>
          <w:sz w:val="24"/>
          <w:szCs w:val="24"/>
        </w:rPr>
      </w:pPr>
    </w:p>
    <w:p w14:paraId="764FC6CF" w14:textId="77777777" w:rsidR="00161C45" w:rsidRPr="00161C45" w:rsidRDefault="00161C45" w:rsidP="00161C45">
      <w:pPr>
        <w:jc w:val="center"/>
        <w:rPr>
          <w:rFonts w:ascii="Arial" w:hAnsi="Arial" w:cs="Arial"/>
          <w:sz w:val="24"/>
          <w:szCs w:val="24"/>
        </w:rPr>
      </w:pPr>
    </w:p>
    <w:p w14:paraId="6D8ADAAC" w14:textId="77777777" w:rsidR="00161C45" w:rsidRPr="00161C45" w:rsidRDefault="00161C45" w:rsidP="00161C45">
      <w:pPr>
        <w:jc w:val="center"/>
        <w:rPr>
          <w:rFonts w:ascii="Arial" w:hAnsi="Arial" w:cs="Arial"/>
          <w:sz w:val="24"/>
          <w:szCs w:val="24"/>
        </w:rPr>
      </w:pPr>
    </w:p>
    <w:p w14:paraId="02F3F2D9" w14:textId="77777777" w:rsidR="00161C45" w:rsidRPr="00161C45" w:rsidRDefault="00161C45" w:rsidP="00161C45">
      <w:pPr>
        <w:jc w:val="center"/>
        <w:rPr>
          <w:rFonts w:ascii="Arial" w:hAnsi="Arial" w:cs="Arial"/>
          <w:sz w:val="24"/>
          <w:szCs w:val="24"/>
        </w:rPr>
      </w:pPr>
    </w:p>
    <w:p w14:paraId="63B813C5" w14:textId="77777777" w:rsidR="00161C45" w:rsidRPr="00161C45" w:rsidRDefault="00161C45" w:rsidP="00161C45">
      <w:pPr>
        <w:jc w:val="center"/>
        <w:rPr>
          <w:rFonts w:ascii="Arial" w:hAnsi="Arial" w:cs="Arial"/>
          <w:sz w:val="24"/>
          <w:szCs w:val="24"/>
        </w:rPr>
      </w:pPr>
    </w:p>
    <w:p w14:paraId="27DB5B77" w14:textId="77777777" w:rsidR="00161C45" w:rsidRPr="00161C45" w:rsidRDefault="00161C45" w:rsidP="00161C45">
      <w:pPr>
        <w:jc w:val="center"/>
        <w:rPr>
          <w:rFonts w:ascii="Arial" w:hAnsi="Arial" w:cs="Arial"/>
          <w:sz w:val="24"/>
          <w:szCs w:val="24"/>
        </w:rPr>
      </w:pPr>
    </w:p>
    <w:p w14:paraId="2550A81E" w14:textId="77777777" w:rsidR="00161C45" w:rsidRPr="00161C45" w:rsidRDefault="00161C45" w:rsidP="00161C45">
      <w:pPr>
        <w:jc w:val="center"/>
        <w:rPr>
          <w:rFonts w:ascii="Arial" w:hAnsi="Arial" w:cs="Arial"/>
          <w:sz w:val="24"/>
          <w:szCs w:val="24"/>
        </w:rPr>
      </w:pPr>
    </w:p>
    <w:p w14:paraId="224E501B" w14:textId="77777777" w:rsidR="00161C45" w:rsidRPr="00161C45" w:rsidRDefault="00161C45" w:rsidP="00161C45">
      <w:pPr>
        <w:jc w:val="center"/>
        <w:rPr>
          <w:rFonts w:ascii="Arial" w:hAnsi="Arial" w:cs="Arial"/>
          <w:sz w:val="24"/>
          <w:szCs w:val="24"/>
        </w:rPr>
      </w:pPr>
    </w:p>
    <w:p w14:paraId="3163E10B" w14:textId="77777777" w:rsidR="00161C45" w:rsidRPr="00161C45" w:rsidRDefault="00161C45" w:rsidP="00161C45">
      <w:pPr>
        <w:jc w:val="center"/>
        <w:rPr>
          <w:rFonts w:ascii="Arial" w:hAnsi="Arial" w:cs="Arial"/>
          <w:sz w:val="24"/>
          <w:szCs w:val="24"/>
        </w:rPr>
      </w:pPr>
    </w:p>
    <w:p w14:paraId="5FBD368A" w14:textId="77777777" w:rsidR="00161C45" w:rsidRPr="00161C45" w:rsidRDefault="00161C45" w:rsidP="00161C45">
      <w:pPr>
        <w:jc w:val="center"/>
        <w:rPr>
          <w:rFonts w:ascii="Arial" w:hAnsi="Arial" w:cs="Arial"/>
          <w:sz w:val="24"/>
          <w:szCs w:val="24"/>
        </w:rPr>
      </w:pPr>
    </w:p>
    <w:p w14:paraId="78E23A46" w14:textId="77777777" w:rsidR="00161C45" w:rsidRPr="00161C45" w:rsidRDefault="00161C45" w:rsidP="00161C45">
      <w:pPr>
        <w:jc w:val="center"/>
        <w:rPr>
          <w:rFonts w:ascii="Arial" w:hAnsi="Arial" w:cs="Arial"/>
          <w:sz w:val="24"/>
          <w:szCs w:val="24"/>
        </w:rPr>
      </w:pPr>
    </w:p>
    <w:p w14:paraId="19E29016" w14:textId="77777777" w:rsidR="00161C45" w:rsidRPr="00161C45" w:rsidRDefault="00161C45" w:rsidP="00161C45">
      <w:pPr>
        <w:jc w:val="center"/>
        <w:rPr>
          <w:rFonts w:ascii="Arial" w:hAnsi="Arial" w:cs="Arial"/>
          <w:sz w:val="24"/>
          <w:szCs w:val="24"/>
        </w:rPr>
      </w:pPr>
    </w:p>
    <w:p w14:paraId="23BE4AD3" w14:textId="77777777" w:rsidR="00161C45" w:rsidRPr="00161C45" w:rsidRDefault="00161C45" w:rsidP="00161C45">
      <w:pPr>
        <w:jc w:val="center"/>
        <w:rPr>
          <w:rFonts w:ascii="Arial" w:hAnsi="Arial" w:cs="Arial"/>
          <w:sz w:val="24"/>
          <w:szCs w:val="24"/>
        </w:rPr>
      </w:pPr>
    </w:p>
    <w:p w14:paraId="56494848" w14:textId="77777777" w:rsidR="00161C45" w:rsidRPr="00161C45" w:rsidRDefault="00161C45" w:rsidP="00161C45">
      <w:pPr>
        <w:jc w:val="center"/>
        <w:rPr>
          <w:rFonts w:ascii="Arial" w:hAnsi="Arial" w:cs="Arial"/>
          <w:sz w:val="24"/>
          <w:szCs w:val="24"/>
        </w:rPr>
      </w:pPr>
    </w:p>
    <w:p w14:paraId="5466E4DF" w14:textId="77777777" w:rsidR="00161C45" w:rsidRPr="00161C45" w:rsidRDefault="00161C45" w:rsidP="00161C45">
      <w:pPr>
        <w:jc w:val="center"/>
        <w:rPr>
          <w:rFonts w:ascii="Arial" w:hAnsi="Arial" w:cs="Arial"/>
          <w:sz w:val="24"/>
          <w:szCs w:val="24"/>
        </w:rPr>
      </w:pPr>
    </w:p>
    <w:p w14:paraId="0A671C60" w14:textId="77777777" w:rsidR="00161C45" w:rsidRPr="00161C45" w:rsidRDefault="00161C45" w:rsidP="00161C45">
      <w:pPr>
        <w:jc w:val="center"/>
        <w:rPr>
          <w:rFonts w:ascii="Arial" w:hAnsi="Arial" w:cs="Arial"/>
          <w:sz w:val="24"/>
          <w:szCs w:val="24"/>
        </w:rPr>
      </w:pPr>
    </w:p>
    <w:p w14:paraId="30B84ECA" w14:textId="77777777" w:rsidR="00161C45" w:rsidRPr="00161C45" w:rsidRDefault="00161C45" w:rsidP="00161C45">
      <w:pPr>
        <w:jc w:val="center"/>
        <w:rPr>
          <w:rFonts w:ascii="Arial" w:hAnsi="Arial" w:cs="Arial"/>
          <w:sz w:val="24"/>
          <w:szCs w:val="24"/>
        </w:rPr>
      </w:pPr>
    </w:p>
    <w:p w14:paraId="29B372E7" w14:textId="77777777" w:rsidR="00161C45" w:rsidRPr="00161C45" w:rsidRDefault="00161C45" w:rsidP="00161C45">
      <w:pPr>
        <w:jc w:val="center"/>
        <w:rPr>
          <w:rFonts w:ascii="Arial" w:hAnsi="Arial" w:cs="Arial"/>
          <w:sz w:val="24"/>
          <w:szCs w:val="24"/>
        </w:rPr>
      </w:pPr>
    </w:p>
    <w:p w14:paraId="644BC163" w14:textId="77777777" w:rsidR="00161C45" w:rsidRPr="00161C45" w:rsidRDefault="00161C45" w:rsidP="00161C45">
      <w:pPr>
        <w:jc w:val="center"/>
        <w:rPr>
          <w:rFonts w:ascii="Arial" w:hAnsi="Arial" w:cs="Arial"/>
          <w:sz w:val="24"/>
          <w:szCs w:val="24"/>
        </w:rPr>
      </w:pPr>
    </w:p>
    <w:p w14:paraId="4946D904" w14:textId="77777777" w:rsidR="00161C45" w:rsidRPr="00161C45" w:rsidRDefault="00161C45" w:rsidP="00161C45">
      <w:pPr>
        <w:jc w:val="center"/>
        <w:rPr>
          <w:rFonts w:ascii="Arial" w:hAnsi="Arial" w:cs="Arial"/>
          <w:sz w:val="24"/>
          <w:szCs w:val="24"/>
        </w:rPr>
      </w:pPr>
    </w:p>
    <w:p w14:paraId="3E00576E" w14:textId="77777777" w:rsidR="00161C45" w:rsidRPr="00161C45" w:rsidRDefault="00161C45" w:rsidP="00161C45">
      <w:pPr>
        <w:jc w:val="center"/>
        <w:rPr>
          <w:rFonts w:ascii="Arial" w:hAnsi="Arial" w:cs="Arial"/>
          <w:sz w:val="24"/>
          <w:szCs w:val="24"/>
        </w:rPr>
      </w:pPr>
    </w:p>
    <w:p w14:paraId="2E26DCCC" w14:textId="77777777" w:rsidR="00161C45" w:rsidRPr="00161C45" w:rsidRDefault="00161C45" w:rsidP="00161C45">
      <w:pPr>
        <w:jc w:val="center"/>
        <w:rPr>
          <w:rFonts w:ascii="Arial" w:hAnsi="Arial" w:cs="Arial"/>
          <w:sz w:val="24"/>
          <w:szCs w:val="24"/>
        </w:rPr>
      </w:pPr>
    </w:p>
    <w:p w14:paraId="23F13CAD" w14:textId="77777777" w:rsidR="00161C45" w:rsidRPr="00161C45" w:rsidRDefault="00161C45" w:rsidP="00161C45">
      <w:pPr>
        <w:jc w:val="center"/>
        <w:rPr>
          <w:rFonts w:ascii="Arial" w:hAnsi="Arial" w:cs="Arial"/>
          <w:sz w:val="24"/>
          <w:szCs w:val="24"/>
        </w:rPr>
      </w:pPr>
    </w:p>
    <w:p w14:paraId="78B18605" w14:textId="77777777" w:rsidR="00161C45" w:rsidRPr="00161C45" w:rsidRDefault="00161C45" w:rsidP="00161C45">
      <w:pPr>
        <w:jc w:val="center"/>
        <w:rPr>
          <w:rFonts w:ascii="Arial" w:hAnsi="Arial" w:cs="Arial"/>
          <w:sz w:val="24"/>
          <w:szCs w:val="24"/>
        </w:rPr>
      </w:pPr>
    </w:p>
    <w:p w14:paraId="4D6F7177" w14:textId="77777777" w:rsidR="00161C45" w:rsidRPr="00161C45" w:rsidRDefault="00161C45" w:rsidP="00161C45">
      <w:pPr>
        <w:jc w:val="center"/>
        <w:rPr>
          <w:rFonts w:ascii="Arial" w:hAnsi="Arial" w:cs="Arial"/>
          <w:sz w:val="24"/>
          <w:szCs w:val="24"/>
        </w:rPr>
      </w:pPr>
    </w:p>
    <w:p w14:paraId="4760C19D" w14:textId="77777777" w:rsidR="00161C45" w:rsidRPr="00161C45" w:rsidRDefault="00161C45" w:rsidP="00161C45">
      <w:pPr>
        <w:jc w:val="center"/>
        <w:rPr>
          <w:rFonts w:ascii="Arial" w:hAnsi="Arial" w:cs="Arial"/>
          <w:sz w:val="24"/>
          <w:szCs w:val="24"/>
        </w:rPr>
      </w:pPr>
    </w:p>
    <w:p w14:paraId="65F086A4" w14:textId="77777777" w:rsidR="00161C45" w:rsidRDefault="00161C45" w:rsidP="00161C45">
      <w:pPr>
        <w:rPr>
          <w:rFonts w:ascii="Arial" w:hAnsi="Arial" w:cs="Arial"/>
          <w:sz w:val="24"/>
          <w:szCs w:val="24"/>
        </w:rPr>
      </w:pPr>
      <w:r w:rsidRPr="00161C45">
        <w:rPr>
          <w:rFonts w:ascii="Arial" w:hAnsi="Arial" w:cs="Arial"/>
          <w:sz w:val="24"/>
          <w:szCs w:val="24"/>
        </w:rPr>
        <w:t xml:space="preserve">                      </w:t>
      </w:r>
    </w:p>
    <w:p w14:paraId="576A1CEA" w14:textId="77777777" w:rsidR="00161C45" w:rsidRPr="00161C45" w:rsidRDefault="00161C45" w:rsidP="00161C45">
      <w:pPr>
        <w:jc w:val="center"/>
        <w:rPr>
          <w:rFonts w:ascii="Arial" w:hAnsi="Arial" w:cs="Arial"/>
        </w:rPr>
      </w:pPr>
      <w:r w:rsidRPr="00161C45">
        <w:rPr>
          <w:rFonts w:ascii="Arial" w:hAnsi="Arial" w:cs="Arial"/>
        </w:rPr>
        <w:lastRenderedPageBreak/>
        <w:t>SECTION 06610</w:t>
      </w:r>
    </w:p>
    <w:p w14:paraId="1CE426F5" w14:textId="77777777" w:rsidR="00161C45" w:rsidRPr="00161C45" w:rsidRDefault="00161C45" w:rsidP="00161C45">
      <w:pPr>
        <w:jc w:val="center"/>
        <w:rPr>
          <w:rFonts w:ascii="Arial" w:hAnsi="Arial" w:cs="Arial"/>
        </w:rPr>
      </w:pPr>
      <w:r w:rsidRPr="00161C45">
        <w:rPr>
          <w:rFonts w:ascii="Arial" w:hAnsi="Arial" w:cs="Arial"/>
        </w:rPr>
        <w:t xml:space="preserve"> </w:t>
      </w:r>
    </w:p>
    <w:p w14:paraId="77B758B2" w14:textId="77777777" w:rsidR="00161C45" w:rsidRPr="00161C45" w:rsidRDefault="00161C45" w:rsidP="00161C45">
      <w:pPr>
        <w:jc w:val="center"/>
        <w:rPr>
          <w:rFonts w:ascii="Arial" w:hAnsi="Arial" w:cs="Arial"/>
        </w:rPr>
      </w:pPr>
      <w:r w:rsidRPr="00161C45">
        <w:rPr>
          <w:rFonts w:ascii="Arial" w:hAnsi="Arial" w:cs="Arial"/>
        </w:rPr>
        <w:t>FIBERGLASS REINFORCED PLASTICS (FRP) FABRICATIONS</w:t>
      </w:r>
    </w:p>
    <w:p w14:paraId="4FD2A0BF" w14:textId="77777777" w:rsidR="00161C45" w:rsidRPr="00161C45" w:rsidRDefault="00161C45" w:rsidP="00161C45">
      <w:pPr>
        <w:jc w:val="center"/>
        <w:rPr>
          <w:rFonts w:ascii="Arial" w:hAnsi="Arial" w:cs="Arial"/>
        </w:rPr>
      </w:pPr>
    </w:p>
    <w:p w14:paraId="5E6D916F" w14:textId="77777777" w:rsidR="00161C45" w:rsidRPr="00161C45" w:rsidRDefault="00161C45" w:rsidP="00161C45">
      <w:pPr>
        <w:jc w:val="center"/>
        <w:rPr>
          <w:rFonts w:ascii="Arial" w:hAnsi="Arial" w:cs="Arial"/>
        </w:rPr>
      </w:pPr>
      <w:r w:rsidRPr="00161C45">
        <w:rPr>
          <w:rFonts w:ascii="Arial" w:hAnsi="Arial" w:cs="Arial"/>
        </w:rPr>
        <w:t>PULTRUDED TUBE GUARDRAIL AND HANDRAIL</w:t>
      </w:r>
    </w:p>
    <w:p w14:paraId="2C712532" w14:textId="77777777" w:rsidR="00161C45" w:rsidRDefault="00161C45" w:rsidP="00161C45">
      <w:pPr>
        <w:rPr>
          <w:rFonts w:ascii="Arial" w:hAnsi="Arial" w:cs="Arial"/>
        </w:rPr>
      </w:pPr>
    </w:p>
    <w:p w14:paraId="79D3F4A4" w14:textId="77777777" w:rsidR="00161C45" w:rsidRPr="00161C45" w:rsidRDefault="00161C45" w:rsidP="00161C45">
      <w:pPr>
        <w:rPr>
          <w:rFonts w:ascii="Arial" w:hAnsi="Arial" w:cs="Arial"/>
        </w:rPr>
      </w:pPr>
      <w:r w:rsidRPr="00161C45">
        <w:rPr>
          <w:rFonts w:ascii="Arial" w:hAnsi="Arial" w:cs="Arial"/>
        </w:rPr>
        <w:t xml:space="preserve">    </w:t>
      </w:r>
    </w:p>
    <w:p w14:paraId="535D3EAC" w14:textId="77777777" w:rsidR="00161C45" w:rsidRPr="00161C45" w:rsidRDefault="00161C45" w:rsidP="00161C45">
      <w:pPr>
        <w:rPr>
          <w:rFonts w:ascii="Arial" w:hAnsi="Arial" w:cs="Arial"/>
          <w:b/>
          <w:bCs/>
        </w:rPr>
      </w:pPr>
      <w:r w:rsidRPr="00161C45">
        <w:rPr>
          <w:rFonts w:ascii="Arial" w:hAnsi="Arial" w:cs="Arial"/>
        </w:rPr>
        <w:t xml:space="preserve">PART 1 </w:t>
      </w:r>
      <w:r w:rsidRPr="00161C45">
        <w:rPr>
          <w:rFonts w:ascii="Arial" w:hAnsi="Arial" w:cs="Arial"/>
        </w:rPr>
        <w:noBreakHyphen/>
        <w:t xml:space="preserve"> GENERAL</w:t>
      </w:r>
    </w:p>
    <w:p w14:paraId="3B3A3981" w14:textId="77777777" w:rsidR="00161C45" w:rsidRDefault="00161C45" w:rsidP="00161C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p>
    <w:p w14:paraId="43BCEEB8" w14:textId="77777777" w:rsidR="00161C45" w:rsidRPr="00161C45" w:rsidRDefault="00161C45" w:rsidP="00161C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r w:rsidRPr="00161C45">
        <w:rPr>
          <w:rFonts w:ascii="Arial" w:hAnsi="Arial" w:cs="Arial"/>
        </w:rPr>
        <w:tab/>
      </w:r>
    </w:p>
    <w:p w14:paraId="421ECF0D" w14:textId="77777777" w:rsidR="00161C45" w:rsidRPr="00161C45" w:rsidRDefault="008C4BCB" w:rsidP="00161C45">
      <w:pPr>
        <w:rPr>
          <w:rFonts w:ascii="Arial" w:hAnsi="Arial" w:cs="Arial"/>
        </w:rPr>
      </w:pPr>
      <w:r>
        <w:rPr>
          <w:rFonts w:ascii="Arial" w:hAnsi="Arial" w:cs="Arial"/>
        </w:rPr>
        <w:t xml:space="preserve">1.1  </w:t>
      </w:r>
      <w:r w:rsidR="00161C45" w:rsidRPr="00161C45">
        <w:rPr>
          <w:rFonts w:ascii="Arial" w:hAnsi="Arial" w:cs="Arial"/>
        </w:rPr>
        <w:t>SCOPE OF WORK</w:t>
      </w:r>
    </w:p>
    <w:p w14:paraId="32FA0721" w14:textId="77777777" w:rsidR="00161C45" w:rsidRPr="00161C45" w:rsidRDefault="00161C45" w:rsidP="00161C45">
      <w:pPr>
        <w:rPr>
          <w:rFonts w:ascii="Arial" w:hAnsi="Arial" w:cs="Arial"/>
        </w:rPr>
      </w:pPr>
      <w:r w:rsidRPr="00161C45">
        <w:rPr>
          <w:rFonts w:ascii="Arial" w:hAnsi="Arial" w:cs="Arial"/>
        </w:rPr>
        <w:tab/>
      </w:r>
    </w:p>
    <w:p w14:paraId="3CF05BEC" w14:textId="6E8BCE43" w:rsidR="00161C45" w:rsidRPr="00161C45" w:rsidRDefault="00161C45" w:rsidP="00161C45">
      <w:pPr>
        <w:numPr>
          <w:ilvl w:val="1"/>
          <w:numId w:val="11"/>
        </w:numPr>
        <w:tabs>
          <w:tab w:val="left" w:pos="720"/>
        </w:tabs>
        <w:ind w:left="720"/>
        <w:rPr>
          <w:rFonts w:ascii="Arial" w:hAnsi="Arial" w:cs="Arial"/>
        </w:rPr>
      </w:pPr>
      <w:r w:rsidRPr="00161C45">
        <w:rPr>
          <w:rFonts w:ascii="Arial" w:hAnsi="Arial" w:cs="Arial"/>
        </w:rPr>
        <w:t>This specification is for a pultruded fiberglass railing system in compliance with IBC and OSHA 1910.2</w:t>
      </w:r>
      <w:r w:rsidR="00BF37F2">
        <w:rPr>
          <w:rFonts w:ascii="Arial" w:hAnsi="Arial" w:cs="Arial"/>
        </w:rPr>
        <w:t>9</w:t>
      </w:r>
      <w:r w:rsidRPr="00161C45">
        <w:rPr>
          <w:rFonts w:ascii="Arial" w:hAnsi="Arial" w:cs="Arial"/>
        </w:rPr>
        <w:t>.</w:t>
      </w:r>
    </w:p>
    <w:p w14:paraId="6C034BE4" w14:textId="77777777" w:rsidR="00161C45" w:rsidRDefault="00161C45" w:rsidP="00161C45">
      <w:pPr>
        <w:rPr>
          <w:rFonts w:ascii="Arial" w:hAnsi="Arial" w:cs="Arial"/>
        </w:rPr>
      </w:pPr>
    </w:p>
    <w:p w14:paraId="55835DE4" w14:textId="77777777" w:rsidR="00161C45" w:rsidRPr="00161C45" w:rsidRDefault="00161C45" w:rsidP="00161C45">
      <w:pPr>
        <w:rPr>
          <w:rFonts w:ascii="Arial" w:hAnsi="Arial" w:cs="Arial"/>
        </w:rPr>
      </w:pPr>
    </w:p>
    <w:p w14:paraId="2BB5DB9B" w14:textId="77777777" w:rsidR="00161C45" w:rsidRPr="00161C45" w:rsidRDefault="00161C45" w:rsidP="00161C45">
      <w:pPr>
        <w:rPr>
          <w:rFonts w:ascii="Arial" w:hAnsi="Arial" w:cs="Arial"/>
        </w:rPr>
      </w:pPr>
      <w:r>
        <w:rPr>
          <w:rFonts w:ascii="Arial" w:hAnsi="Arial" w:cs="Arial"/>
        </w:rPr>
        <w:t xml:space="preserve">1.2 </w:t>
      </w:r>
      <w:r w:rsidR="008C4BCB">
        <w:rPr>
          <w:rFonts w:ascii="Arial" w:hAnsi="Arial" w:cs="Arial"/>
        </w:rPr>
        <w:t xml:space="preserve"> </w:t>
      </w:r>
      <w:r>
        <w:rPr>
          <w:rFonts w:ascii="Arial" w:hAnsi="Arial" w:cs="Arial"/>
        </w:rPr>
        <w:t>REFERENCES</w:t>
      </w:r>
    </w:p>
    <w:p w14:paraId="7AB692BC" w14:textId="77777777" w:rsidR="00161C45" w:rsidRPr="00161C45" w:rsidRDefault="00161C45" w:rsidP="00161C45">
      <w:pPr>
        <w:rPr>
          <w:rFonts w:ascii="Arial" w:hAnsi="Arial" w:cs="Arial"/>
        </w:rPr>
      </w:pPr>
      <w:r w:rsidRPr="00161C45">
        <w:rPr>
          <w:rFonts w:ascii="Arial" w:hAnsi="Arial" w:cs="Arial"/>
        </w:rPr>
        <w:t xml:space="preserve"> </w:t>
      </w:r>
    </w:p>
    <w:p w14:paraId="492836CC" w14:textId="77777777" w:rsidR="00161C45" w:rsidRPr="00161C45" w:rsidRDefault="00161C45" w:rsidP="00161C45">
      <w:pPr>
        <w:numPr>
          <w:ilvl w:val="0"/>
          <w:numId w:val="19"/>
        </w:numPr>
        <w:ind w:left="720"/>
        <w:rPr>
          <w:rFonts w:ascii="Arial" w:hAnsi="Arial" w:cs="Arial"/>
        </w:rPr>
      </w:pPr>
      <w:r w:rsidRPr="00161C45">
        <w:rPr>
          <w:rFonts w:ascii="Arial" w:hAnsi="Arial" w:cs="Arial"/>
        </w:rPr>
        <w:t>The publications listed below (latest revision applicable) form a part of this specification to the extent referenced herein.  The publications are referred to within the text by the designation only.</w:t>
      </w:r>
    </w:p>
    <w:p w14:paraId="26CB1DBB" w14:textId="77777777" w:rsidR="00161C45" w:rsidRPr="00161C45" w:rsidRDefault="00161C45" w:rsidP="00161C45">
      <w:pPr>
        <w:rPr>
          <w:rFonts w:ascii="Arial" w:hAnsi="Arial" w:cs="Arial"/>
        </w:rPr>
      </w:pPr>
      <w:r w:rsidRPr="00161C45">
        <w:rPr>
          <w:rFonts w:ascii="Arial" w:hAnsi="Arial" w:cs="Arial"/>
        </w:rPr>
        <w:t xml:space="preserve"> </w:t>
      </w:r>
    </w:p>
    <w:p w14:paraId="1581F6CE" w14:textId="17370C75" w:rsidR="00161C45" w:rsidRPr="00161C45" w:rsidRDefault="00161C45" w:rsidP="00161C45">
      <w:pPr>
        <w:rPr>
          <w:rFonts w:ascii="Arial" w:hAnsi="Arial" w:cs="Arial"/>
        </w:rPr>
      </w:pPr>
      <w:r w:rsidRPr="00161C45">
        <w:rPr>
          <w:rFonts w:ascii="Arial" w:hAnsi="Arial" w:cs="Arial"/>
        </w:rPr>
        <w:tab/>
        <w:t>AMERICAN SOCIETY FOR TESTING AND MATERIALS (ASTM) Test</w:t>
      </w:r>
      <w:r w:rsidR="00067039">
        <w:rPr>
          <w:rFonts w:ascii="Arial" w:hAnsi="Arial" w:cs="Arial"/>
        </w:rPr>
        <w:t xml:space="preserve"> </w:t>
      </w:r>
      <w:r w:rsidRPr="00161C45">
        <w:rPr>
          <w:rFonts w:ascii="Arial" w:hAnsi="Arial" w:cs="Arial"/>
        </w:rPr>
        <w:t>Methods:</w:t>
      </w:r>
    </w:p>
    <w:p w14:paraId="35E5FAE1" w14:textId="77777777" w:rsidR="00161C45" w:rsidRPr="00161C45" w:rsidRDefault="00161C45" w:rsidP="00161C45">
      <w:pPr>
        <w:rPr>
          <w:rFonts w:ascii="Arial" w:hAnsi="Arial" w:cs="Arial"/>
        </w:rPr>
      </w:pPr>
    </w:p>
    <w:p w14:paraId="52D64C80" w14:textId="77777777" w:rsidR="00161C45" w:rsidRPr="00161C45" w:rsidRDefault="00161C45" w:rsidP="00161C45">
      <w:pPr>
        <w:rPr>
          <w:rFonts w:ascii="Arial" w:hAnsi="Arial" w:cs="Arial"/>
        </w:rPr>
      </w:pPr>
      <w:r w:rsidRPr="00161C45">
        <w:rPr>
          <w:rFonts w:ascii="Arial" w:hAnsi="Arial" w:cs="Arial"/>
        </w:rPr>
        <w:tab/>
        <w:t>ASTM D-638-Tensile Properties of Plastics</w:t>
      </w:r>
    </w:p>
    <w:p w14:paraId="02419E46" w14:textId="77777777" w:rsidR="00161C45" w:rsidRPr="00161C45" w:rsidRDefault="00161C45" w:rsidP="00161C45">
      <w:pPr>
        <w:rPr>
          <w:rFonts w:ascii="Arial" w:hAnsi="Arial" w:cs="Arial"/>
        </w:rPr>
      </w:pPr>
    </w:p>
    <w:p w14:paraId="2A6199C1" w14:textId="77777777" w:rsidR="00161C45" w:rsidRPr="00161C45" w:rsidRDefault="00161C45" w:rsidP="00161C45">
      <w:pPr>
        <w:rPr>
          <w:rFonts w:ascii="Arial" w:hAnsi="Arial" w:cs="Arial"/>
        </w:rPr>
      </w:pPr>
      <w:r w:rsidRPr="00161C45">
        <w:rPr>
          <w:rFonts w:ascii="Arial" w:hAnsi="Arial" w:cs="Arial"/>
        </w:rPr>
        <w:tab/>
        <w:t>ASTM D-790-Flexural Properties of Unreinforced and Reinforced Plastics</w:t>
      </w:r>
    </w:p>
    <w:p w14:paraId="7D544F0A" w14:textId="77777777" w:rsidR="00161C45" w:rsidRPr="00161C45" w:rsidRDefault="00161C45" w:rsidP="00161C45">
      <w:pPr>
        <w:rPr>
          <w:rFonts w:ascii="Arial" w:hAnsi="Arial" w:cs="Arial"/>
        </w:rPr>
      </w:pPr>
    </w:p>
    <w:p w14:paraId="26691FE1" w14:textId="77777777" w:rsidR="00161C45" w:rsidRPr="00161C45" w:rsidRDefault="00161C45" w:rsidP="00161C45">
      <w:pPr>
        <w:rPr>
          <w:rFonts w:ascii="Arial" w:hAnsi="Arial" w:cs="Arial"/>
        </w:rPr>
      </w:pPr>
      <w:r w:rsidRPr="00161C45">
        <w:rPr>
          <w:rFonts w:ascii="Arial" w:hAnsi="Arial" w:cs="Arial"/>
        </w:rPr>
        <w:tab/>
        <w:t>ASTM D-2344-Apparent Interlaminar Shear Strength of Parallel Fiber Composites by</w:t>
      </w:r>
    </w:p>
    <w:p w14:paraId="29F8CE49" w14:textId="77777777" w:rsidR="00161C45" w:rsidRPr="00161C45" w:rsidRDefault="00161C45" w:rsidP="00161C45">
      <w:pPr>
        <w:rPr>
          <w:rFonts w:ascii="Arial" w:hAnsi="Arial" w:cs="Arial"/>
        </w:rPr>
      </w:pPr>
      <w:r w:rsidRPr="00161C45">
        <w:rPr>
          <w:rFonts w:ascii="Arial" w:hAnsi="Arial" w:cs="Arial"/>
        </w:rPr>
        <w:tab/>
        <w:t>Short Beam Method</w:t>
      </w:r>
    </w:p>
    <w:p w14:paraId="490E8E4D" w14:textId="77777777" w:rsidR="00161C45" w:rsidRPr="00161C45" w:rsidRDefault="00161C45" w:rsidP="00161C45">
      <w:pPr>
        <w:rPr>
          <w:rFonts w:ascii="Arial" w:hAnsi="Arial" w:cs="Arial"/>
        </w:rPr>
      </w:pPr>
    </w:p>
    <w:p w14:paraId="4E75FA43" w14:textId="77777777" w:rsidR="00161C45" w:rsidRPr="00161C45" w:rsidRDefault="00161C45" w:rsidP="00161C45">
      <w:pPr>
        <w:rPr>
          <w:rFonts w:ascii="Arial" w:hAnsi="Arial" w:cs="Arial"/>
        </w:rPr>
      </w:pPr>
      <w:r w:rsidRPr="00161C45">
        <w:rPr>
          <w:rFonts w:ascii="Arial" w:hAnsi="Arial" w:cs="Arial"/>
        </w:rPr>
        <w:tab/>
        <w:t xml:space="preserve">ASTM D-495-High Voltage, Low-Current, Dry Arc Resistance of Solid Electrical </w:t>
      </w:r>
      <w:r w:rsidRPr="00161C45">
        <w:rPr>
          <w:rFonts w:ascii="Arial" w:hAnsi="Arial" w:cs="Arial"/>
        </w:rPr>
        <w:tab/>
        <w:t>Insulation</w:t>
      </w:r>
    </w:p>
    <w:p w14:paraId="1F0EB176" w14:textId="77777777" w:rsidR="00161C45" w:rsidRPr="00161C45" w:rsidRDefault="00161C45" w:rsidP="00161C45">
      <w:pPr>
        <w:rPr>
          <w:rFonts w:ascii="Arial" w:hAnsi="Arial" w:cs="Arial"/>
        </w:rPr>
      </w:pPr>
    </w:p>
    <w:p w14:paraId="11BABC89" w14:textId="77777777" w:rsidR="00161C45" w:rsidRPr="00161C45" w:rsidRDefault="00161C45" w:rsidP="00161C45">
      <w:pPr>
        <w:rPr>
          <w:rFonts w:ascii="Arial" w:hAnsi="Arial" w:cs="Arial"/>
        </w:rPr>
      </w:pPr>
      <w:r w:rsidRPr="00161C45">
        <w:rPr>
          <w:rFonts w:ascii="Arial" w:hAnsi="Arial" w:cs="Arial"/>
        </w:rPr>
        <w:tab/>
        <w:t>ASTM D-696-Coefficient of Linear Thermal Expansion for Plastics</w:t>
      </w:r>
    </w:p>
    <w:p w14:paraId="43DF7DE1" w14:textId="77777777" w:rsidR="00161C45" w:rsidRPr="00161C45" w:rsidRDefault="00161C45" w:rsidP="00161C45">
      <w:pPr>
        <w:rPr>
          <w:rFonts w:ascii="Arial" w:hAnsi="Arial" w:cs="Arial"/>
        </w:rPr>
      </w:pPr>
    </w:p>
    <w:p w14:paraId="6FECFDB9" w14:textId="77777777" w:rsidR="00161C45" w:rsidRPr="00161C45" w:rsidRDefault="00161C45" w:rsidP="00161C45">
      <w:pPr>
        <w:rPr>
          <w:rFonts w:ascii="Arial" w:hAnsi="Arial" w:cs="Arial"/>
        </w:rPr>
      </w:pPr>
      <w:r w:rsidRPr="00161C45">
        <w:rPr>
          <w:rFonts w:ascii="Arial" w:hAnsi="Arial" w:cs="Arial"/>
        </w:rPr>
        <w:tab/>
        <w:t>ASTM E-84-Surface Burning Characteristics of Building Materials</w:t>
      </w:r>
    </w:p>
    <w:p w14:paraId="71CE8C01" w14:textId="77777777" w:rsidR="00161C45" w:rsidRPr="00161C45" w:rsidRDefault="00161C45" w:rsidP="00161C45">
      <w:pPr>
        <w:rPr>
          <w:rFonts w:ascii="Arial" w:hAnsi="Arial" w:cs="Arial"/>
        </w:rPr>
      </w:pPr>
    </w:p>
    <w:p w14:paraId="1BDDEE7D" w14:textId="77777777" w:rsidR="00161C45" w:rsidRPr="00161C45" w:rsidRDefault="00161C45" w:rsidP="00161C45">
      <w:pPr>
        <w:rPr>
          <w:rFonts w:ascii="Arial" w:hAnsi="Arial" w:cs="Arial"/>
          <w:i/>
        </w:rPr>
      </w:pPr>
      <w:r w:rsidRPr="00161C45">
        <w:rPr>
          <w:rFonts w:ascii="Arial" w:hAnsi="Arial" w:cs="Arial"/>
        </w:rPr>
        <w:tab/>
        <w:t>INTERNATIONAL CODE COUNCIL, INC.</w:t>
      </w:r>
    </w:p>
    <w:p w14:paraId="2C12E915" w14:textId="0299239E" w:rsidR="00161C45" w:rsidRPr="00161C45" w:rsidRDefault="00161C45" w:rsidP="00161C45">
      <w:pPr>
        <w:rPr>
          <w:rFonts w:ascii="Arial" w:hAnsi="Arial" w:cs="Arial"/>
        </w:rPr>
      </w:pPr>
      <w:r w:rsidRPr="00161C45">
        <w:rPr>
          <w:rFonts w:ascii="Arial" w:hAnsi="Arial" w:cs="Arial"/>
        </w:rPr>
        <w:tab/>
        <w:t xml:space="preserve">The </w:t>
      </w:r>
      <w:r w:rsidR="000A2865">
        <w:rPr>
          <w:rFonts w:ascii="Arial" w:hAnsi="Arial" w:cs="Arial"/>
        </w:rPr>
        <w:t>International Building Code</w:t>
      </w:r>
    </w:p>
    <w:p w14:paraId="6C84A2E4" w14:textId="77777777" w:rsidR="00161C45" w:rsidRPr="00161C45" w:rsidRDefault="00161C45" w:rsidP="00161C45">
      <w:pPr>
        <w:rPr>
          <w:rFonts w:ascii="Arial" w:hAnsi="Arial" w:cs="Arial"/>
        </w:rPr>
      </w:pPr>
    </w:p>
    <w:p w14:paraId="376A03FB" w14:textId="615C7CEC" w:rsidR="00161C45" w:rsidRPr="00161C45" w:rsidRDefault="00161C45" w:rsidP="00161C45">
      <w:pPr>
        <w:rPr>
          <w:rFonts w:ascii="Arial" w:hAnsi="Arial" w:cs="Arial"/>
        </w:rPr>
      </w:pPr>
      <w:r w:rsidRPr="00161C45">
        <w:rPr>
          <w:rFonts w:ascii="Arial" w:hAnsi="Arial" w:cs="Arial"/>
        </w:rPr>
        <w:tab/>
        <w:t>THE OCCUPATIONAL HEALTH AND SAFETY ADMINISTRATION</w:t>
      </w:r>
      <w:r w:rsidR="00067039">
        <w:rPr>
          <w:rFonts w:ascii="Arial" w:hAnsi="Arial" w:cs="Arial"/>
        </w:rPr>
        <w:t xml:space="preserve"> (OSHA)</w:t>
      </w:r>
    </w:p>
    <w:p w14:paraId="79279776" w14:textId="12E4079F" w:rsidR="00161C45" w:rsidRPr="00161C45" w:rsidRDefault="00161C45" w:rsidP="00161C45">
      <w:pPr>
        <w:rPr>
          <w:rFonts w:ascii="Arial" w:hAnsi="Arial" w:cs="Arial"/>
        </w:rPr>
      </w:pPr>
      <w:r w:rsidRPr="00161C45">
        <w:rPr>
          <w:rFonts w:ascii="Arial" w:hAnsi="Arial" w:cs="Arial"/>
        </w:rPr>
        <w:tab/>
        <w:t>Code of Federal Regulations (CFR), Title 29, Section 1910.2</w:t>
      </w:r>
      <w:r w:rsidR="000A2865">
        <w:rPr>
          <w:rFonts w:ascii="Arial" w:hAnsi="Arial" w:cs="Arial"/>
        </w:rPr>
        <w:t>9</w:t>
      </w:r>
    </w:p>
    <w:p w14:paraId="7EEA7D8E" w14:textId="77777777" w:rsidR="00161C45" w:rsidRDefault="00161C45" w:rsidP="00161C45">
      <w:pPr>
        <w:rPr>
          <w:rFonts w:ascii="Arial" w:hAnsi="Arial" w:cs="Arial"/>
        </w:rPr>
      </w:pPr>
    </w:p>
    <w:p w14:paraId="04DF9BD0" w14:textId="77777777" w:rsidR="00161C45" w:rsidRDefault="00161C45" w:rsidP="00161C45">
      <w:pPr>
        <w:rPr>
          <w:rFonts w:ascii="Arial" w:hAnsi="Arial" w:cs="Arial"/>
        </w:rPr>
      </w:pPr>
    </w:p>
    <w:p w14:paraId="11692B58" w14:textId="77777777" w:rsidR="00161C45" w:rsidRPr="00161C45" w:rsidRDefault="00161C45" w:rsidP="00161C45">
      <w:pPr>
        <w:rPr>
          <w:rFonts w:ascii="Arial" w:hAnsi="Arial" w:cs="Arial"/>
        </w:rPr>
      </w:pPr>
      <w:r w:rsidRPr="00161C45">
        <w:rPr>
          <w:rFonts w:ascii="Arial" w:hAnsi="Arial" w:cs="Arial"/>
        </w:rPr>
        <w:t>1.3</w:t>
      </w:r>
      <w:r w:rsidR="008C4BCB">
        <w:rPr>
          <w:rFonts w:ascii="Arial" w:hAnsi="Arial" w:cs="Arial"/>
        </w:rPr>
        <w:t xml:space="preserve"> </w:t>
      </w:r>
      <w:r w:rsidRPr="00161C45">
        <w:rPr>
          <w:rFonts w:ascii="Arial" w:hAnsi="Arial" w:cs="Arial"/>
        </w:rPr>
        <w:t xml:space="preserve"> CONTRACTOR SUBMITTALS</w:t>
      </w:r>
    </w:p>
    <w:p w14:paraId="0AB08BF7" w14:textId="77777777" w:rsidR="00161C45" w:rsidRPr="00161C45" w:rsidRDefault="00161C45" w:rsidP="00161C45">
      <w:pPr>
        <w:rPr>
          <w:rFonts w:ascii="Arial" w:hAnsi="Arial" w:cs="Arial"/>
        </w:rPr>
      </w:pPr>
      <w:r w:rsidRPr="00161C45">
        <w:rPr>
          <w:rFonts w:ascii="Arial" w:hAnsi="Arial" w:cs="Arial"/>
        </w:rPr>
        <w:t xml:space="preserve"> </w:t>
      </w:r>
    </w:p>
    <w:p w14:paraId="31F630AA" w14:textId="77777777" w:rsidR="00161C45" w:rsidRPr="00161C45" w:rsidRDefault="00161C45" w:rsidP="00161C45">
      <w:pPr>
        <w:numPr>
          <w:ilvl w:val="0"/>
          <w:numId w:val="18"/>
        </w:numPr>
        <w:rPr>
          <w:rFonts w:ascii="Arial" w:hAnsi="Arial" w:cs="Arial"/>
        </w:rPr>
      </w:pPr>
      <w:r w:rsidRPr="00161C45">
        <w:rPr>
          <w:rFonts w:ascii="Arial" w:hAnsi="Arial" w:cs="Arial"/>
        </w:rPr>
        <w:t>The CONTRACTOR shall furnish shop drawings of all fabricated railings and accessories in accordance with the provisions of this Section.</w:t>
      </w:r>
    </w:p>
    <w:p w14:paraId="4CB5AA7F" w14:textId="77777777" w:rsidR="00161C45" w:rsidRPr="00161C45" w:rsidRDefault="00161C45" w:rsidP="00161C45">
      <w:pPr>
        <w:rPr>
          <w:rFonts w:ascii="Arial" w:hAnsi="Arial" w:cs="Arial"/>
        </w:rPr>
      </w:pPr>
    </w:p>
    <w:p w14:paraId="705AA193" w14:textId="77777777" w:rsidR="00161C45" w:rsidRPr="00161C45" w:rsidRDefault="00161C45" w:rsidP="00161C45">
      <w:pPr>
        <w:numPr>
          <w:ilvl w:val="0"/>
          <w:numId w:val="18"/>
        </w:numPr>
        <w:rPr>
          <w:rFonts w:ascii="Arial" w:hAnsi="Arial" w:cs="Arial"/>
        </w:rPr>
      </w:pPr>
      <w:r w:rsidRPr="00161C45">
        <w:rPr>
          <w:rFonts w:ascii="Arial" w:hAnsi="Arial" w:cs="Arial"/>
        </w:rPr>
        <w:t>The CONTRACTOR shall furnish manufacturer's shop drawings clearly showing material sizes, types, styles, part or catalog numbers, complete details for the fabrication of and erection of components including, but not limited to, location, lengths, type and sizes of fasteners, clip angles, member sizes, and connection details.</w:t>
      </w:r>
    </w:p>
    <w:p w14:paraId="68C7A1CF" w14:textId="77777777" w:rsidR="00161C45" w:rsidRPr="00161C45" w:rsidRDefault="00161C45" w:rsidP="00161C45">
      <w:pPr>
        <w:rPr>
          <w:rFonts w:ascii="Arial" w:hAnsi="Arial" w:cs="Arial"/>
        </w:rPr>
      </w:pPr>
    </w:p>
    <w:p w14:paraId="4D9778BC" w14:textId="77777777" w:rsidR="00161C45" w:rsidRPr="00161C45" w:rsidRDefault="00161C45" w:rsidP="00161C45">
      <w:pPr>
        <w:numPr>
          <w:ilvl w:val="0"/>
          <w:numId w:val="18"/>
        </w:numPr>
        <w:rPr>
          <w:rFonts w:ascii="Arial" w:hAnsi="Arial" w:cs="Arial"/>
        </w:rPr>
      </w:pPr>
      <w:r w:rsidRPr="00161C45">
        <w:rPr>
          <w:rFonts w:ascii="Arial" w:hAnsi="Arial" w:cs="Arial"/>
        </w:rPr>
        <w:t xml:space="preserve">The CONTRACTOR shall submit the manufacturer’s published literature including structural design data, structural properties data, corrosion resistance tables, certificates of compliance, test reports as applicable, and design calculations for systems not sized or designed in the </w:t>
      </w:r>
      <w:r w:rsidRPr="00161C45">
        <w:rPr>
          <w:rFonts w:ascii="Arial" w:hAnsi="Arial" w:cs="Arial"/>
        </w:rPr>
        <w:lastRenderedPageBreak/>
        <w:t>contract documents, sealed by a Professional Engineer.</w:t>
      </w:r>
    </w:p>
    <w:p w14:paraId="46FFABC6" w14:textId="77777777" w:rsidR="00161C45" w:rsidRPr="00161C45" w:rsidRDefault="00161C45" w:rsidP="00161C45">
      <w:pPr>
        <w:ind w:firstLine="60"/>
        <w:rPr>
          <w:rFonts w:ascii="Arial" w:hAnsi="Arial" w:cs="Arial"/>
        </w:rPr>
      </w:pPr>
    </w:p>
    <w:p w14:paraId="596D9ED9" w14:textId="77777777" w:rsidR="00161C45" w:rsidRPr="00161C45" w:rsidRDefault="00161C45" w:rsidP="00161C45">
      <w:pPr>
        <w:numPr>
          <w:ilvl w:val="0"/>
          <w:numId w:val="18"/>
        </w:numPr>
        <w:tabs>
          <w:tab w:val="left" w:pos="720"/>
        </w:tabs>
        <w:rPr>
          <w:rFonts w:ascii="Arial" w:hAnsi="Arial" w:cs="Arial"/>
        </w:rPr>
      </w:pPr>
      <w:r w:rsidRPr="00161C45">
        <w:rPr>
          <w:rFonts w:ascii="Arial" w:hAnsi="Arial" w:cs="Arial"/>
        </w:rPr>
        <w:t>The CONTRACTOR may be requested to submit sample pieces of each item specified herein for acceptance by the ENGINEER as to quality and color.  Sample pieces shall be manufactured by the method to be used in the WORK.</w:t>
      </w:r>
    </w:p>
    <w:p w14:paraId="5D73D574" w14:textId="77777777" w:rsidR="00161C45" w:rsidRDefault="00161C45" w:rsidP="00161C45">
      <w:pPr>
        <w:rPr>
          <w:rFonts w:ascii="Arial" w:hAnsi="Arial" w:cs="Arial"/>
        </w:rPr>
      </w:pPr>
    </w:p>
    <w:p w14:paraId="3FD0AF30" w14:textId="77777777" w:rsidR="00161C45" w:rsidRPr="00161C45" w:rsidRDefault="00161C45" w:rsidP="00161C45">
      <w:pPr>
        <w:rPr>
          <w:rFonts w:ascii="Arial" w:hAnsi="Arial" w:cs="Arial"/>
        </w:rPr>
      </w:pPr>
    </w:p>
    <w:p w14:paraId="43DD9B6E" w14:textId="77777777" w:rsidR="00161C45" w:rsidRPr="00161C45" w:rsidRDefault="00161C45" w:rsidP="00161C45">
      <w:pPr>
        <w:rPr>
          <w:rFonts w:ascii="Arial" w:hAnsi="Arial" w:cs="Arial"/>
        </w:rPr>
      </w:pPr>
      <w:r w:rsidRPr="00161C45">
        <w:rPr>
          <w:rFonts w:ascii="Arial" w:hAnsi="Arial" w:cs="Arial"/>
        </w:rPr>
        <w:t xml:space="preserve">1.4 </w:t>
      </w:r>
      <w:r w:rsidR="008C4BCB">
        <w:rPr>
          <w:rFonts w:ascii="Arial" w:hAnsi="Arial" w:cs="Arial"/>
        </w:rPr>
        <w:t xml:space="preserve"> </w:t>
      </w:r>
      <w:r w:rsidRPr="00161C45">
        <w:rPr>
          <w:rFonts w:ascii="Arial" w:hAnsi="Arial" w:cs="Arial"/>
        </w:rPr>
        <w:t>QUALITY ASSURANCE</w:t>
      </w:r>
    </w:p>
    <w:p w14:paraId="27A0A062" w14:textId="77777777" w:rsidR="00161C45" w:rsidRPr="00161C45" w:rsidRDefault="00161C45" w:rsidP="00161C45">
      <w:pPr>
        <w:rPr>
          <w:rFonts w:ascii="Arial" w:hAnsi="Arial" w:cs="Arial"/>
        </w:rPr>
      </w:pPr>
    </w:p>
    <w:p w14:paraId="583585C6" w14:textId="510526D8" w:rsidR="00161C45" w:rsidRPr="00161C45" w:rsidRDefault="00161C45" w:rsidP="00161C45">
      <w:pPr>
        <w:numPr>
          <w:ilvl w:val="0"/>
          <w:numId w:val="16"/>
        </w:numPr>
        <w:rPr>
          <w:rFonts w:ascii="Arial" w:hAnsi="Arial" w:cs="Arial"/>
          <w:color w:val="FF0000"/>
        </w:rPr>
      </w:pPr>
      <w:r w:rsidRPr="00161C45">
        <w:rPr>
          <w:rFonts w:ascii="Arial" w:hAnsi="Arial" w:cs="Arial"/>
        </w:rPr>
        <w:t>All items to be provided under this Section shall be furnished only by manufacturers having a minimum of ten (10) years</w:t>
      </w:r>
      <w:r w:rsidRPr="00161C45">
        <w:rPr>
          <w:rFonts w:ascii="Arial" w:hAnsi="Arial" w:cs="Arial"/>
          <w:color w:val="FF0000"/>
        </w:rPr>
        <w:t xml:space="preserve"> </w:t>
      </w:r>
      <w:r w:rsidR="000A2865" w:rsidRPr="000A2865">
        <w:rPr>
          <w:rFonts w:ascii="Arial" w:hAnsi="Arial" w:cs="Arial"/>
        </w:rPr>
        <w:t xml:space="preserve">of </w:t>
      </w:r>
      <w:r w:rsidRPr="000A2865">
        <w:rPr>
          <w:rFonts w:ascii="Arial" w:hAnsi="Arial" w:cs="Arial"/>
        </w:rPr>
        <w:t xml:space="preserve">experience </w:t>
      </w:r>
      <w:r w:rsidRPr="00161C45">
        <w:rPr>
          <w:rFonts w:ascii="Arial" w:hAnsi="Arial" w:cs="Arial"/>
        </w:rPr>
        <w:t>in the design and manufacture of similar products and systems. Additionally, if requested, a record of at least five (5) previous, separate, similar successful installations in the last five (5) years shall be provided.</w:t>
      </w:r>
    </w:p>
    <w:p w14:paraId="1859E349" w14:textId="77777777" w:rsidR="00161C45" w:rsidRPr="00161C45" w:rsidRDefault="00161C45" w:rsidP="00161C45">
      <w:pPr>
        <w:ind w:left="720"/>
        <w:rPr>
          <w:rFonts w:ascii="Arial" w:hAnsi="Arial" w:cs="Arial"/>
        </w:rPr>
      </w:pPr>
    </w:p>
    <w:p w14:paraId="4B711FA4" w14:textId="77777777" w:rsidR="00161C45" w:rsidRPr="00161C45" w:rsidRDefault="00161C45" w:rsidP="00161C45">
      <w:pPr>
        <w:numPr>
          <w:ilvl w:val="0"/>
          <w:numId w:val="16"/>
        </w:numPr>
        <w:rPr>
          <w:rFonts w:ascii="Arial" w:hAnsi="Arial" w:cs="Arial"/>
        </w:rPr>
      </w:pPr>
      <w:r w:rsidRPr="00161C45">
        <w:rPr>
          <w:rFonts w:ascii="Arial" w:hAnsi="Arial" w:cs="Arial"/>
        </w:rPr>
        <w:t>Manufacturer shall offer a 3 year limited warranty on all FRP products against defects in materials and workmanship.</w:t>
      </w:r>
    </w:p>
    <w:p w14:paraId="4DD7B24A" w14:textId="77777777" w:rsidR="00161C45" w:rsidRPr="00161C45" w:rsidRDefault="00161C45" w:rsidP="00161C45">
      <w:pPr>
        <w:ind w:left="720"/>
        <w:rPr>
          <w:rFonts w:ascii="Arial" w:hAnsi="Arial" w:cs="Arial"/>
        </w:rPr>
      </w:pPr>
    </w:p>
    <w:p w14:paraId="794F64B9" w14:textId="77777777" w:rsidR="00043F59" w:rsidRPr="00161C45" w:rsidRDefault="00043F59" w:rsidP="00161C45">
      <w:pPr>
        <w:rPr>
          <w:rFonts w:ascii="Arial" w:hAnsi="Arial" w:cs="Arial"/>
        </w:rPr>
      </w:pPr>
    </w:p>
    <w:p w14:paraId="75D7F68E" w14:textId="77777777" w:rsidR="00161C45" w:rsidRPr="00161C45" w:rsidRDefault="00161C45" w:rsidP="00161C45">
      <w:pPr>
        <w:rPr>
          <w:rFonts w:ascii="Arial" w:hAnsi="Arial" w:cs="Arial"/>
        </w:rPr>
      </w:pPr>
      <w:r w:rsidRPr="00161C45">
        <w:rPr>
          <w:rFonts w:ascii="Arial" w:hAnsi="Arial" w:cs="Arial"/>
        </w:rPr>
        <w:t xml:space="preserve">1.5 </w:t>
      </w:r>
      <w:r w:rsidR="008C4BCB">
        <w:rPr>
          <w:rFonts w:ascii="Arial" w:hAnsi="Arial" w:cs="Arial"/>
        </w:rPr>
        <w:t xml:space="preserve"> </w:t>
      </w:r>
      <w:r w:rsidRPr="00161C45">
        <w:rPr>
          <w:rFonts w:ascii="Arial" w:hAnsi="Arial" w:cs="Arial"/>
        </w:rPr>
        <w:t>PRODUCT DELIVERY AND STORAGE</w:t>
      </w:r>
    </w:p>
    <w:p w14:paraId="791A8E68" w14:textId="77777777" w:rsidR="00161C45" w:rsidRPr="00161C45" w:rsidRDefault="00161C45" w:rsidP="00161C45">
      <w:pPr>
        <w:rPr>
          <w:rFonts w:ascii="Arial" w:hAnsi="Arial" w:cs="Arial"/>
        </w:rPr>
      </w:pPr>
      <w:r w:rsidRPr="00161C45">
        <w:rPr>
          <w:rFonts w:ascii="Arial" w:hAnsi="Arial" w:cs="Arial"/>
        </w:rPr>
        <w:t xml:space="preserve"> </w:t>
      </w:r>
    </w:p>
    <w:p w14:paraId="0AD6307C" w14:textId="77777777" w:rsidR="00161C45" w:rsidRPr="00161C45" w:rsidRDefault="00161C45" w:rsidP="00161C45">
      <w:pPr>
        <w:numPr>
          <w:ilvl w:val="0"/>
          <w:numId w:val="17"/>
        </w:numPr>
        <w:rPr>
          <w:rFonts w:ascii="Arial" w:hAnsi="Arial" w:cs="Arial"/>
        </w:rPr>
      </w:pPr>
      <w:r w:rsidRPr="00161C45">
        <w:rPr>
          <w:rFonts w:ascii="Arial" w:hAnsi="Arial" w:cs="Arial"/>
        </w:rPr>
        <w:t>Delivery of Materials: Manufactured materials shall be delivered in original, unbroken pallets, packages, containers, or bundles bearing the label of the manufacturer.  Adhesives, resins and their catalysts and hardeners shall be crated or boxed separately and noted as such to facilitate their movement to a dry indoor storage facility.</w:t>
      </w:r>
    </w:p>
    <w:p w14:paraId="560EAC88" w14:textId="77777777" w:rsidR="00161C45" w:rsidRPr="00161C45" w:rsidRDefault="00161C45" w:rsidP="00161C45">
      <w:pPr>
        <w:rPr>
          <w:rFonts w:ascii="Arial" w:hAnsi="Arial" w:cs="Arial"/>
        </w:rPr>
      </w:pPr>
    </w:p>
    <w:p w14:paraId="0BFDD30C" w14:textId="77777777" w:rsidR="00161C45" w:rsidRPr="00161C45" w:rsidRDefault="00161C45" w:rsidP="00161C45">
      <w:pPr>
        <w:numPr>
          <w:ilvl w:val="0"/>
          <w:numId w:val="17"/>
        </w:numPr>
        <w:rPr>
          <w:rFonts w:ascii="Arial" w:hAnsi="Arial" w:cs="Arial"/>
        </w:rPr>
      </w:pPr>
      <w:r w:rsidRPr="00161C45">
        <w:rPr>
          <w:rFonts w:ascii="Arial" w:hAnsi="Arial" w:cs="Arial"/>
        </w:rPr>
        <w:t>Storage of Products: All materials shall be carefully handled to prevent them from abrasion, cracking, chipping, twisting, other deformations, and other types of damage.  Adhesives, resins and their catalysts are to be stored in dry indoor storage facilities between 70 and 85 degrees Fahrenheit (21 to 29 degrees Celsius) until they are required.</w:t>
      </w:r>
    </w:p>
    <w:p w14:paraId="23962D95" w14:textId="77777777" w:rsidR="00161C45" w:rsidRPr="00161C45" w:rsidRDefault="00161C45" w:rsidP="00161C45">
      <w:pPr>
        <w:ind w:left="1080"/>
        <w:rPr>
          <w:rFonts w:ascii="Arial" w:hAnsi="Arial" w:cs="Arial"/>
        </w:rPr>
      </w:pPr>
    </w:p>
    <w:p w14:paraId="0DD0430F" w14:textId="77777777" w:rsidR="00043F59" w:rsidRPr="00161C45" w:rsidRDefault="00043F59" w:rsidP="00161C45">
      <w:pPr>
        <w:rPr>
          <w:rFonts w:ascii="Arial" w:hAnsi="Arial" w:cs="Arial"/>
        </w:rPr>
      </w:pPr>
    </w:p>
    <w:p w14:paraId="09A96008" w14:textId="77777777" w:rsidR="00161C45" w:rsidRPr="00161C45" w:rsidRDefault="00161C45" w:rsidP="00161C45">
      <w:pPr>
        <w:rPr>
          <w:rFonts w:ascii="Arial" w:hAnsi="Arial" w:cs="Arial"/>
        </w:rPr>
      </w:pPr>
      <w:r w:rsidRPr="00161C45">
        <w:rPr>
          <w:rFonts w:ascii="Arial" w:hAnsi="Arial" w:cs="Arial"/>
        </w:rPr>
        <w:t>PART 2 - PRODUCTS</w:t>
      </w:r>
    </w:p>
    <w:p w14:paraId="41D5D49E" w14:textId="77777777" w:rsidR="00161C45" w:rsidRDefault="00161C45" w:rsidP="00161C45">
      <w:pPr>
        <w:rPr>
          <w:rFonts w:ascii="Arial" w:hAnsi="Arial" w:cs="Arial"/>
        </w:rPr>
      </w:pPr>
    </w:p>
    <w:p w14:paraId="434A96B4" w14:textId="77777777" w:rsidR="00043F59" w:rsidRPr="00161C45" w:rsidRDefault="00043F59" w:rsidP="00161C45">
      <w:pPr>
        <w:rPr>
          <w:rFonts w:ascii="Arial" w:hAnsi="Arial" w:cs="Arial"/>
        </w:rPr>
      </w:pPr>
    </w:p>
    <w:p w14:paraId="1F84410C" w14:textId="7819413B" w:rsidR="00161C45" w:rsidRPr="00161C45" w:rsidRDefault="00161C45" w:rsidP="00161C45">
      <w:pPr>
        <w:rPr>
          <w:rFonts w:ascii="Arial" w:hAnsi="Arial" w:cs="Arial"/>
        </w:rPr>
      </w:pPr>
      <w:r w:rsidRPr="00161C45">
        <w:rPr>
          <w:rFonts w:ascii="Arial" w:hAnsi="Arial" w:cs="Arial"/>
        </w:rPr>
        <w:t>2.1</w:t>
      </w:r>
      <w:r w:rsidR="00043F59">
        <w:rPr>
          <w:rFonts w:ascii="Arial" w:hAnsi="Arial" w:cs="Arial"/>
        </w:rPr>
        <w:t xml:space="preserve">  </w:t>
      </w:r>
      <w:r w:rsidR="00067039" w:rsidRPr="00FC112B">
        <w:rPr>
          <w:rFonts w:ascii="Arial" w:hAnsi="Arial" w:cs="Arial"/>
        </w:rPr>
        <w:t>MANUFACTURER</w:t>
      </w:r>
    </w:p>
    <w:p w14:paraId="2FC0320B" w14:textId="77777777" w:rsidR="00161C45" w:rsidRPr="00161C45" w:rsidRDefault="00161C45" w:rsidP="00161C45">
      <w:pPr>
        <w:rPr>
          <w:rFonts w:ascii="Arial" w:hAnsi="Arial" w:cs="Arial"/>
        </w:rPr>
      </w:pPr>
    </w:p>
    <w:p w14:paraId="7B4C8AD0" w14:textId="234F7F0E" w:rsidR="00161C45" w:rsidRPr="00161C45" w:rsidRDefault="00161C45" w:rsidP="00161C45">
      <w:pPr>
        <w:rPr>
          <w:rFonts w:ascii="Arial" w:hAnsi="Arial" w:cs="Arial"/>
        </w:rPr>
      </w:pPr>
      <w:r w:rsidRPr="00161C45">
        <w:rPr>
          <w:rFonts w:ascii="Arial" w:hAnsi="Arial" w:cs="Arial"/>
        </w:rPr>
        <w:tab/>
        <w:t xml:space="preserve">A.  Guardrail and/or Handrail system to be as manufactured by </w:t>
      </w:r>
    </w:p>
    <w:p w14:paraId="42763DF5" w14:textId="77777777" w:rsidR="00161C45" w:rsidRPr="00161C45" w:rsidRDefault="00161C45" w:rsidP="00161C45">
      <w:pPr>
        <w:rPr>
          <w:rFonts w:ascii="Arial" w:hAnsi="Arial" w:cs="Arial"/>
        </w:rPr>
      </w:pPr>
    </w:p>
    <w:p w14:paraId="6A5E148F" w14:textId="77777777" w:rsidR="000A2865" w:rsidRPr="008E0F01" w:rsidRDefault="000A2865" w:rsidP="000A2865">
      <w:pPr>
        <w:ind w:left="720" w:firstLine="720"/>
        <w:rPr>
          <w:rFonts w:ascii="Arial" w:hAnsi="Arial" w:cs="Arial"/>
          <w:b/>
        </w:rPr>
      </w:pPr>
      <w:r w:rsidRPr="008E0F01">
        <w:rPr>
          <w:rFonts w:ascii="Arial" w:hAnsi="Arial" w:cs="Arial"/>
          <w:b/>
        </w:rPr>
        <w:t>Bedford Reinforced Plastics, Inc.</w:t>
      </w:r>
    </w:p>
    <w:p w14:paraId="36479DB2" w14:textId="77777777" w:rsidR="000A2865" w:rsidRPr="00030070" w:rsidRDefault="000A2865" w:rsidP="000A2865">
      <w:pPr>
        <w:ind w:left="1440"/>
        <w:rPr>
          <w:rFonts w:ascii="Arial" w:hAnsi="Arial" w:cs="Arial"/>
        </w:rPr>
      </w:pPr>
      <w:r>
        <w:rPr>
          <w:rFonts w:ascii="Arial" w:hAnsi="Arial" w:cs="Arial"/>
        </w:rPr>
        <w:t>One Corporate Drive, Suite 106</w:t>
      </w:r>
    </w:p>
    <w:p w14:paraId="74799725" w14:textId="77777777" w:rsidR="000A2865" w:rsidRPr="00030070" w:rsidRDefault="000A2865" w:rsidP="000A2865">
      <w:pPr>
        <w:ind w:left="1440"/>
        <w:rPr>
          <w:rFonts w:ascii="Arial" w:hAnsi="Arial" w:cs="Arial"/>
        </w:rPr>
      </w:pPr>
      <w:r>
        <w:rPr>
          <w:rFonts w:ascii="Arial" w:hAnsi="Arial" w:cs="Arial"/>
        </w:rPr>
        <w:t>Bedford, PA 15522.</w:t>
      </w:r>
      <w:r w:rsidRPr="00030070">
        <w:rPr>
          <w:rFonts w:ascii="Arial" w:hAnsi="Arial" w:cs="Arial"/>
        </w:rPr>
        <w:t xml:space="preserve"> USA</w:t>
      </w:r>
    </w:p>
    <w:p w14:paraId="31D0F63A" w14:textId="77777777" w:rsidR="005F34C2" w:rsidRDefault="005F34C2" w:rsidP="005F34C2">
      <w:pPr>
        <w:tabs>
          <w:tab w:val="left" w:pos="720"/>
          <w:tab w:val="left" w:pos="1440"/>
          <w:tab w:val="left" w:pos="2160"/>
          <w:tab w:val="left" w:pos="2880"/>
          <w:tab w:val="left" w:pos="3600"/>
        </w:tabs>
        <w:ind w:left="3600" w:hanging="2160"/>
        <w:rPr>
          <w:rFonts w:ascii="Arial" w:hAnsi="Arial" w:cs="Arial"/>
        </w:rPr>
      </w:pPr>
      <w:r w:rsidRPr="005F34C2">
        <w:rPr>
          <w:rFonts w:ascii="Arial" w:hAnsi="Arial" w:cs="Arial"/>
        </w:rPr>
        <w:t xml:space="preserve">(814) 623-8125 </w:t>
      </w:r>
      <w:r w:rsidRPr="005F34C2">
        <w:rPr>
          <w:rFonts w:ascii="Arial" w:hAnsi="Arial" w:cs="Arial"/>
        </w:rPr>
        <w:tab/>
        <w:t>Phone</w:t>
      </w:r>
    </w:p>
    <w:p w14:paraId="0E85A703" w14:textId="77777777" w:rsidR="000A2865" w:rsidRPr="00030070" w:rsidRDefault="000A2865" w:rsidP="000A2865">
      <w:pPr>
        <w:tabs>
          <w:tab w:val="left" w:pos="720"/>
          <w:tab w:val="left" w:pos="1440"/>
          <w:tab w:val="left" w:pos="2160"/>
          <w:tab w:val="left" w:pos="2880"/>
          <w:tab w:val="left" w:pos="3600"/>
        </w:tabs>
        <w:ind w:left="3600" w:hanging="2160"/>
        <w:rPr>
          <w:rFonts w:ascii="Arial" w:hAnsi="Arial" w:cs="Arial"/>
        </w:rPr>
      </w:pPr>
      <w:r w:rsidRPr="00030070">
        <w:rPr>
          <w:rFonts w:ascii="Arial" w:hAnsi="Arial" w:cs="Arial"/>
        </w:rPr>
        <w:t>(</w:t>
      </w:r>
      <w:r>
        <w:rPr>
          <w:rFonts w:ascii="Arial" w:hAnsi="Arial" w:cs="Arial"/>
        </w:rPr>
        <w:t>814</w:t>
      </w:r>
      <w:r w:rsidRPr="00030070">
        <w:rPr>
          <w:rFonts w:ascii="Arial" w:hAnsi="Arial" w:cs="Arial"/>
        </w:rPr>
        <w:t xml:space="preserve">) </w:t>
      </w:r>
      <w:r>
        <w:rPr>
          <w:rFonts w:ascii="Arial" w:hAnsi="Arial" w:cs="Arial"/>
        </w:rPr>
        <w:t>623</w:t>
      </w:r>
      <w:r w:rsidRPr="00030070">
        <w:rPr>
          <w:rFonts w:ascii="Arial" w:hAnsi="Arial" w:cs="Arial"/>
        </w:rPr>
        <w:noBreakHyphen/>
      </w:r>
      <w:r>
        <w:rPr>
          <w:rFonts w:ascii="Arial" w:hAnsi="Arial" w:cs="Arial"/>
        </w:rPr>
        <w:t>6032</w:t>
      </w:r>
      <w:r w:rsidRPr="00030070">
        <w:rPr>
          <w:rFonts w:ascii="Arial" w:hAnsi="Arial" w:cs="Arial"/>
        </w:rPr>
        <w:t xml:space="preserve"> Fax</w:t>
      </w:r>
    </w:p>
    <w:p w14:paraId="3864C5E1" w14:textId="77777777" w:rsidR="000A2865" w:rsidRPr="008E0F01" w:rsidRDefault="000A2865" w:rsidP="000A2865">
      <w:pPr>
        <w:tabs>
          <w:tab w:val="left" w:pos="720"/>
          <w:tab w:val="left" w:pos="1440"/>
          <w:tab w:val="left" w:pos="2160"/>
          <w:tab w:val="left" w:pos="2880"/>
          <w:tab w:val="left" w:pos="3600"/>
        </w:tabs>
        <w:ind w:left="3600" w:hanging="2160"/>
        <w:rPr>
          <w:rFonts w:ascii="Arial" w:hAnsi="Arial" w:cs="Arial"/>
        </w:rPr>
      </w:pPr>
      <w:r w:rsidRPr="008E0F01">
        <w:rPr>
          <w:rFonts w:ascii="Arial" w:hAnsi="Arial" w:cs="Arial"/>
        </w:rPr>
        <w:t xml:space="preserve">Website: </w:t>
      </w:r>
      <w:hyperlink r:id="rId7" w:history="1">
        <w:r w:rsidRPr="008E0F01">
          <w:rPr>
            <w:rStyle w:val="Hyperlink"/>
            <w:rFonts w:ascii="Arial" w:hAnsi="Arial" w:cs="Arial"/>
          </w:rPr>
          <w:t>https://bedfordreinforced.com</w:t>
        </w:r>
      </w:hyperlink>
    </w:p>
    <w:p w14:paraId="3EC98C98" w14:textId="77777777" w:rsidR="00161C45" w:rsidRDefault="00161C45" w:rsidP="00161C45">
      <w:pPr>
        <w:tabs>
          <w:tab w:val="left" w:pos="720"/>
        </w:tabs>
        <w:ind w:left="720"/>
        <w:rPr>
          <w:rFonts w:ascii="Arial" w:hAnsi="Arial" w:cs="Arial"/>
        </w:rPr>
      </w:pPr>
    </w:p>
    <w:p w14:paraId="55236FF2" w14:textId="77777777" w:rsidR="00043F59" w:rsidRPr="00161C45" w:rsidRDefault="00043F59" w:rsidP="00161C45">
      <w:pPr>
        <w:tabs>
          <w:tab w:val="left" w:pos="720"/>
        </w:tabs>
        <w:ind w:left="720"/>
        <w:rPr>
          <w:rFonts w:ascii="Arial" w:hAnsi="Arial" w:cs="Arial"/>
        </w:rPr>
      </w:pPr>
    </w:p>
    <w:p w14:paraId="4B8A70C1" w14:textId="77777777" w:rsidR="00161C45" w:rsidRPr="00161C45" w:rsidRDefault="00161C45" w:rsidP="00161C45">
      <w:pPr>
        <w:rPr>
          <w:rFonts w:ascii="Arial" w:hAnsi="Arial" w:cs="Arial"/>
        </w:rPr>
      </w:pPr>
      <w:r w:rsidRPr="00161C45">
        <w:rPr>
          <w:rFonts w:ascii="Arial" w:hAnsi="Arial" w:cs="Arial"/>
        </w:rPr>
        <w:t>2.2</w:t>
      </w:r>
      <w:r w:rsidR="00043F59">
        <w:rPr>
          <w:rFonts w:ascii="Arial" w:hAnsi="Arial" w:cs="Arial"/>
        </w:rPr>
        <w:t xml:space="preserve">  </w:t>
      </w:r>
      <w:r w:rsidRPr="00161C45">
        <w:rPr>
          <w:rFonts w:ascii="Arial" w:hAnsi="Arial" w:cs="Arial"/>
        </w:rPr>
        <w:t xml:space="preserve">GENERAL     </w:t>
      </w:r>
    </w:p>
    <w:p w14:paraId="19146DCA" w14:textId="77777777" w:rsidR="00161C45" w:rsidRPr="00161C45" w:rsidRDefault="00161C45" w:rsidP="00161C45">
      <w:pPr>
        <w:rPr>
          <w:rFonts w:ascii="Arial" w:hAnsi="Arial" w:cs="Arial"/>
        </w:rPr>
      </w:pPr>
    </w:p>
    <w:p w14:paraId="3FC49169" w14:textId="5A52E38A" w:rsidR="00161C45" w:rsidRPr="00161C45" w:rsidRDefault="00161C45" w:rsidP="00161C45">
      <w:pPr>
        <w:numPr>
          <w:ilvl w:val="0"/>
          <w:numId w:val="13"/>
        </w:numPr>
        <w:rPr>
          <w:rFonts w:ascii="Arial" w:hAnsi="Arial" w:cs="Arial"/>
        </w:rPr>
      </w:pPr>
      <w:r w:rsidRPr="00161C45">
        <w:rPr>
          <w:rFonts w:ascii="Arial" w:hAnsi="Arial" w:cs="Arial"/>
        </w:rPr>
        <w:t>All posts and rails are to be FRP structural shapes manufactured by the pultrusion process.  The structural shapes shall be composed of fiberglass reinforcement and resin in qualities, quantities, properties, arrangements and dimensions as necessary to meet the design requirements and dimensions specified in the Contract Documents.</w:t>
      </w:r>
    </w:p>
    <w:p w14:paraId="730B375E" w14:textId="77777777" w:rsidR="00161C45" w:rsidRPr="00161C45" w:rsidRDefault="00161C45" w:rsidP="00161C45">
      <w:pPr>
        <w:tabs>
          <w:tab w:val="num" w:pos="1080"/>
        </w:tabs>
        <w:rPr>
          <w:rFonts w:ascii="Arial" w:hAnsi="Arial" w:cs="Arial"/>
        </w:rPr>
      </w:pPr>
    </w:p>
    <w:p w14:paraId="10580344" w14:textId="77777777" w:rsidR="00161C45" w:rsidRPr="00161C45" w:rsidRDefault="00161C45" w:rsidP="00161C45">
      <w:pPr>
        <w:numPr>
          <w:ilvl w:val="0"/>
          <w:numId w:val="13"/>
        </w:numPr>
        <w:rPr>
          <w:rFonts w:ascii="Arial" w:hAnsi="Arial" w:cs="Arial"/>
        </w:rPr>
      </w:pPr>
      <w:r w:rsidRPr="00161C45">
        <w:rPr>
          <w:rFonts w:ascii="Arial" w:hAnsi="Arial" w:cs="Arial"/>
        </w:rPr>
        <w:t>Fiberglass reinforcement shall be a combination of continuous roving, continuous strand mat, and surfacing veil in sufficient quantities as needed by the application and/or physical properties required.</w:t>
      </w:r>
    </w:p>
    <w:p w14:paraId="683CBAF6" w14:textId="4B85D393" w:rsidR="00161C45" w:rsidRPr="00161C45" w:rsidRDefault="00161C45" w:rsidP="00161C45">
      <w:pPr>
        <w:numPr>
          <w:ilvl w:val="0"/>
          <w:numId w:val="13"/>
        </w:numPr>
        <w:tabs>
          <w:tab w:val="num" w:pos="1152"/>
        </w:tabs>
        <w:rPr>
          <w:rFonts w:ascii="Arial" w:hAnsi="Arial" w:cs="Arial"/>
        </w:rPr>
      </w:pPr>
      <w:r w:rsidRPr="00161C45">
        <w:rPr>
          <w:rFonts w:ascii="Arial" w:hAnsi="Arial" w:cs="Arial"/>
        </w:rPr>
        <w:lastRenderedPageBreak/>
        <w:t>Resins shall be {</w:t>
      </w:r>
      <w:r w:rsidRPr="00161C45">
        <w:rPr>
          <w:rFonts w:ascii="Arial" w:hAnsi="Arial" w:cs="Arial"/>
          <w:i/>
          <w:color w:val="0070C0"/>
        </w:rPr>
        <w:t>ISO, non-fire retardant isophthalic polyester used to produce NSF Standard 61 certified shapes</w:t>
      </w:r>
      <w:r w:rsidRPr="00161C45">
        <w:rPr>
          <w:rFonts w:ascii="Arial" w:hAnsi="Arial" w:cs="Arial"/>
        </w:rPr>
        <w:t xml:space="preserve">; ISOFR, fire retardant isophthalic polyester; </w:t>
      </w:r>
      <w:r w:rsidRPr="00161C45">
        <w:rPr>
          <w:rFonts w:ascii="Arial" w:hAnsi="Arial" w:cs="Arial"/>
          <w:i/>
          <w:color w:val="0070C0"/>
        </w:rPr>
        <w:t>VE, non-fire retardant vinyl ester used to produce NSF Standard 61 certified shapes</w:t>
      </w:r>
      <w:r w:rsidRPr="00161C45">
        <w:rPr>
          <w:rFonts w:ascii="Arial" w:hAnsi="Arial" w:cs="Arial"/>
        </w:rPr>
        <w:t xml:space="preserve"> or VEFR, fire retardant vinyl ester, (</w:t>
      </w:r>
      <w:r w:rsidRPr="00161C45">
        <w:rPr>
          <w:rFonts w:ascii="Arial" w:hAnsi="Arial" w:cs="Arial"/>
          <w:i/>
          <w:iCs/>
        </w:rPr>
        <w:t>choose one</w:t>
      </w:r>
      <w:r w:rsidRPr="00161C45">
        <w:rPr>
          <w:rFonts w:ascii="Arial" w:hAnsi="Arial" w:cs="Arial"/>
        </w:rPr>
        <w:t>)} with chemical formulation necessary to provide the corrosion resistance, strength and other physical properties as required.</w:t>
      </w:r>
    </w:p>
    <w:p w14:paraId="7CDD6620" w14:textId="77777777" w:rsidR="00161C45" w:rsidRPr="00161C45" w:rsidRDefault="00161C45" w:rsidP="00161C45">
      <w:pPr>
        <w:tabs>
          <w:tab w:val="num" w:pos="1080"/>
        </w:tabs>
        <w:rPr>
          <w:rFonts w:ascii="Arial" w:hAnsi="Arial" w:cs="Arial"/>
        </w:rPr>
      </w:pPr>
    </w:p>
    <w:p w14:paraId="54A3D601" w14:textId="77777777" w:rsidR="00161C45" w:rsidRPr="00161C45" w:rsidRDefault="00161C45" w:rsidP="00161C45">
      <w:pPr>
        <w:numPr>
          <w:ilvl w:val="0"/>
          <w:numId w:val="13"/>
        </w:numPr>
        <w:rPr>
          <w:rFonts w:ascii="Arial" w:hAnsi="Arial" w:cs="Arial"/>
        </w:rPr>
      </w:pPr>
      <w:r w:rsidRPr="00161C45">
        <w:rPr>
          <w:rFonts w:ascii="Arial" w:hAnsi="Arial" w:cs="Arial"/>
        </w:rPr>
        <w:t>All finished surfaces of FRP items and fabrications shall be smooth, resin</w:t>
      </w:r>
      <w:r w:rsidRPr="00161C45">
        <w:rPr>
          <w:rFonts w:ascii="Arial" w:hAnsi="Arial" w:cs="Arial"/>
        </w:rPr>
        <w:noBreakHyphen/>
        <w:t>rich, free of voids and without dry spots, cracks, crazes or unreinforced areas.  All glass fibers shall be well covered with resin to protect against their exposure due to wear or weathering.</w:t>
      </w:r>
    </w:p>
    <w:p w14:paraId="2C55D249" w14:textId="77777777" w:rsidR="00161C45" w:rsidRPr="00161C45" w:rsidRDefault="00161C45" w:rsidP="00161C45">
      <w:pPr>
        <w:tabs>
          <w:tab w:val="num" w:pos="1080"/>
        </w:tabs>
        <w:rPr>
          <w:rFonts w:ascii="Arial" w:hAnsi="Arial" w:cs="Arial"/>
        </w:rPr>
      </w:pPr>
    </w:p>
    <w:p w14:paraId="7370FFE6" w14:textId="5CDF9DBE" w:rsidR="00161C45" w:rsidRPr="00161C45" w:rsidRDefault="00161C45" w:rsidP="00161C45">
      <w:pPr>
        <w:numPr>
          <w:ilvl w:val="0"/>
          <w:numId w:val="13"/>
        </w:numPr>
        <w:rPr>
          <w:rFonts w:ascii="Arial" w:hAnsi="Arial" w:cs="Arial"/>
        </w:rPr>
      </w:pPr>
      <w:r w:rsidRPr="00161C45">
        <w:rPr>
          <w:rFonts w:ascii="Arial" w:hAnsi="Arial" w:cs="Arial"/>
        </w:rPr>
        <w:t>All pultruded structural shapes shall be further protected from ultraviolet (UV) attack with 1) integ</w:t>
      </w:r>
      <w:r w:rsidR="00D043EE">
        <w:rPr>
          <w:rFonts w:ascii="Arial" w:hAnsi="Arial" w:cs="Arial"/>
        </w:rPr>
        <w:t xml:space="preserve">ral UV inhibitors in the resin and </w:t>
      </w:r>
      <w:r w:rsidRPr="00161C45">
        <w:rPr>
          <w:rFonts w:ascii="Arial" w:hAnsi="Arial" w:cs="Arial"/>
        </w:rPr>
        <w:t>2) a synthetic surfacing veil to help p</w:t>
      </w:r>
      <w:r w:rsidR="00D043EE">
        <w:rPr>
          <w:rFonts w:ascii="Arial" w:hAnsi="Arial" w:cs="Arial"/>
        </w:rPr>
        <w:t>roduce a resin rich surface.</w:t>
      </w:r>
    </w:p>
    <w:p w14:paraId="51162266" w14:textId="77777777" w:rsidR="00161C45" w:rsidRPr="00161C45" w:rsidRDefault="00161C45" w:rsidP="00161C45">
      <w:pPr>
        <w:tabs>
          <w:tab w:val="num" w:pos="1080"/>
        </w:tabs>
        <w:rPr>
          <w:rFonts w:ascii="Arial" w:hAnsi="Arial" w:cs="Arial"/>
        </w:rPr>
      </w:pPr>
    </w:p>
    <w:p w14:paraId="59328908" w14:textId="77777777" w:rsidR="00161C45" w:rsidRPr="00161C45" w:rsidRDefault="00161C45" w:rsidP="00161C45">
      <w:pPr>
        <w:numPr>
          <w:ilvl w:val="0"/>
          <w:numId w:val="13"/>
        </w:numPr>
        <w:rPr>
          <w:rFonts w:ascii="Arial" w:hAnsi="Arial" w:cs="Arial"/>
        </w:rPr>
      </w:pPr>
      <w:r w:rsidRPr="00161C45">
        <w:rPr>
          <w:rFonts w:ascii="Arial" w:hAnsi="Arial" w:cs="Arial"/>
        </w:rPr>
        <w:t>All FRP products shall have a tested flame spread rating of 25 or less per ASTM E</w:t>
      </w:r>
      <w:r w:rsidRPr="00161C45">
        <w:rPr>
          <w:rFonts w:ascii="Arial" w:hAnsi="Arial" w:cs="Arial"/>
        </w:rPr>
        <w:noBreakHyphen/>
        <w:t>84 Tunnel Test, (except for non-fire retardant isophthalic polyester and vinyl ester NSF Standard 61 certified shapes).</w:t>
      </w:r>
    </w:p>
    <w:p w14:paraId="02BFD9EB" w14:textId="77777777" w:rsidR="00161C45" w:rsidRPr="00161C45" w:rsidRDefault="00161C45" w:rsidP="00161C45">
      <w:pPr>
        <w:tabs>
          <w:tab w:val="num" w:pos="1080"/>
        </w:tabs>
        <w:rPr>
          <w:rFonts w:ascii="Arial" w:hAnsi="Arial" w:cs="Arial"/>
        </w:rPr>
      </w:pPr>
    </w:p>
    <w:p w14:paraId="1517AFF7" w14:textId="3E295A43" w:rsidR="00161C45" w:rsidRPr="00161C45" w:rsidRDefault="00161C45" w:rsidP="00161C45">
      <w:pPr>
        <w:numPr>
          <w:ilvl w:val="0"/>
          <w:numId w:val="14"/>
        </w:numPr>
        <w:rPr>
          <w:rFonts w:ascii="Arial" w:hAnsi="Arial" w:cs="Arial"/>
        </w:rPr>
      </w:pPr>
      <w:r w:rsidRPr="00161C45">
        <w:rPr>
          <w:rFonts w:ascii="Arial" w:hAnsi="Arial" w:cs="Arial"/>
        </w:rPr>
        <w:t xml:space="preserve">Top and </w:t>
      </w:r>
      <w:r w:rsidR="00061AC2">
        <w:rPr>
          <w:rFonts w:ascii="Arial" w:hAnsi="Arial" w:cs="Arial"/>
        </w:rPr>
        <w:t xml:space="preserve">mid </w:t>
      </w:r>
      <w:r w:rsidRPr="00161C45">
        <w:rPr>
          <w:rFonts w:ascii="Arial" w:hAnsi="Arial" w:cs="Arial"/>
        </w:rPr>
        <w:t xml:space="preserve">rails for guards are to be 1.75" x 0.125" (44.4 mm x 3.2 mm) wall square tube, the posts are to be 2.125" x 0.1875" (53.9 mm x 4.8 mm) wall square tube and kick plate is to be </w:t>
      </w:r>
      <w:r w:rsidR="008C3E1C" w:rsidRPr="008C3E1C">
        <w:rPr>
          <w:rFonts w:ascii="Arial" w:hAnsi="Arial" w:cs="Arial"/>
        </w:rPr>
        <w:t>5/8</w:t>
      </w:r>
      <w:r w:rsidRPr="008C3E1C">
        <w:rPr>
          <w:rFonts w:ascii="Arial" w:hAnsi="Arial" w:cs="Arial"/>
        </w:rPr>
        <w:t>" deep x 4" wide with two reinforcing ribs.</w:t>
      </w:r>
      <w:r w:rsidRPr="00161C45">
        <w:rPr>
          <w:rFonts w:ascii="Arial" w:hAnsi="Arial" w:cs="Arial"/>
        </w:rPr>
        <w:t xml:space="preserve"> Offset rail used as handrail to be </w:t>
      </w:r>
      <w:r w:rsidRPr="00CD7B76">
        <w:rPr>
          <w:rFonts w:ascii="Arial" w:hAnsi="Arial" w:cs="Arial"/>
        </w:rPr>
        <w:t>1.5” x 0.25”</w:t>
      </w:r>
      <w:r w:rsidRPr="00161C45">
        <w:rPr>
          <w:rFonts w:ascii="Arial" w:hAnsi="Arial" w:cs="Arial"/>
        </w:rPr>
        <w:t xml:space="preserve"> (38.1 mm x 6.4 mm) wall round tube. </w:t>
      </w:r>
    </w:p>
    <w:p w14:paraId="48C654EC" w14:textId="77777777" w:rsidR="00161C45" w:rsidRPr="00161C45" w:rsidRDefault="00161C45" w:rsidP="00161C45">
      <w:pPr>
        <w:rPr>
          <w:rFonts w:ascii="Arial" w:hAnsi="Arial" w:cs="Arial"/>
        </w:rPr>
      </w:pPr>
    </w:p>
    <w:p w14:paraId="7BB4C96F" w14:textId="77777777" w:rsidR="00161C45" w:rsidRPr="00161C45" w:rsidRDefault="00161C45" w:rsidP="00161C45">
      <w:pPr>
        <w:numPr>
          <w:ilvl w:val="0"/>
          <w:numId w:val="14"/>
        </w:numPr>
        <w:rPr>
          <w:rFonts w:ascii="Arial" w:hAnsi="Arial" w:cs="Arial"/>
        </w:rPr>
      </w:pPr>
      <w:r w:rsidRPr="00161C45">
        <w:rPr>
          <w:rFonts w:ascii="Arial" w:hAnsi="Arial" w:cs="Arial"/>
        </w:rPr>
        <w:t>The completed railing installation shall meet the following load requirements with a minimum factor of safety of 2.0:</w:t>
      </w:r>
    </w:p>
    <w:p w14:paraId="61A09026" w14:textId="77777777" w:rsidR="00161C45" w:rsidRPr="00161C45" w:rsidRDefault="00161C45" w:rsidP="00161C45">
      <w:pPr>
        <w:ind w:left="1080"/>
        <w:rPr>
          <w:rFonts w:ascii="Arial" w:hAnsi="Arial" w:cs="Arial"/>
        </w:rPr>
      </w:pPr>
    </w:p>
    <w:p w14:paraId="67C6E023" w14:textId="77777777" w:rsidR="00161C45" w:rsidRPr="00161C45" w:rsidRDefault="00161C45" w:rsidP="00161C45">
      <w:pPr>
        <w:ind w:left="1080"/>
        <w:rPr>
          <w:rFonts w:ascii="Arial" w:hAnsi="Arial" w:cs="Arial"/>
        </w:rPr>
      </w:pPr>
      <w:r w:rsidRPr="00161C45">
        <w:rPr>
          <w:rFonts w:ascii="Arial" w:hAnsi="Arial" w:cs="Arial"/>
        </w:rPr>
        <w:tab/>
        <w:t xml:space="preserve">Concentrated Load: 200 </w:t>
      </w:r>
      <w:proofErr w:type="spellStart"/>
      <w:r w:rsidRPr="00161C45">
        <w:rPr>
          <w:rFonts w:ascii="Arial" w:hAnsi="Arial" w:cs="Arial"/>
        </w:rPr>
        <w:t>lb</w:t>
      </w:r>
      <w:proofErr w:type="spellEnd"/>
      <w:r w:rsidRPr="00161C45">
        <w:rPr>
          <w:rFonts w:ascii="Arial" w:hAnsi="Arial" w:cs="Arial"/>
        </w:rPr>
        <w:t xml:space="preserve"> (891 N) applied in any direction at any point on the rail.</w:t>
      </w:r>
    </w:p>
    <w:p w14:paraId="539192DA" w14:textId="77777777" w:rsidR="00161C45" w:rsidRPr="00161C45" w:rsidRDefault="00161C45" w:rsidP="00161C45">
      <w:pPr>
        <w:ind w:left="1080"/>
        <w:rPr>
          <w:rFonts w:ascii="Arial" w:hAnsi="Arial" w:cs="Arial"/>
        </w:rPr>
      </w:pPr>
    </w:p>
    <w:p w14:paraId="12BBA3DE" w14:textId="77777777" w:rsidR="00161C45" w:rsidRPr="00161C45" w:rsidRDefault="00161C45" w:rsidP="00161C45">
      <w:pPr>
        <w:ind w:left="1080"/>
        <w:rPr>
          <w:rFonts w:ascii="Arial" w:hAnsi="Arial" w:cs="Arial"/>
        </w:rPr>
      </w:pPr>
      <w:r w:rsidRPr="00161C45">
        <w:rPr>
          <w:rFonts w:ascii="Arial" w:hAnsi="Arial" w:cs="Arial"/>
        </w:rPr>
        <w:tab/>
        <w:t xml:space="preserve">Uniform Load: 50 </w:t>
      </w:r>
      <w:proofErr w:type="spellStart"/>
      <w:r w:rsidRPr="00161C45">
        <w:rPr>
          <w:rFonts w:ascii="Arial" w:hAnsi="Arial" w:cs="Arial"/>
        </w:rPr>
        <w:t>lb</w:t>
      </w:r>
      <w:proofErr w:type="spellEnd"/>
      <w:r w:rsidRPr="00161C45">
        <w:rPr>
          <w:rFonts w:ascii="Arial" w:hAnsi="Arial" w:cs="Arial"/>
        </w:rPr>
        <w:t>/</w:t>
      </w:r>
      <w:proofErr w:type="spellStart"/>
      <w:r w:rsidRPr="00161C45">
        <w:rPr>
          <w:rFonts w:ascii="Arial" w:hAnsi="Arial" w:cs="Arial"/>
        </w:rPr>
        <w:t>lf</w:t>
      </w:r>
      <w:proofErr w:type="spellEnd"/>
      <w:r w:rsidRPr="00161C45">
        <w:rPr>
          <w:rFonts w:ascii="Arial" w:hAnsi="Arial" w:cs="Arial"/>
        </w:rPr>
        <w:t xml:space="preserve"> (730.5 N/m) applied in any direction on the rail. </w:t>
      </w:r>
    </w:p>
    <w:p w14:paraId="438A39FD" w14:textId="77777777" w:rsidR="00161C45" w:rsidRPr="00161C45" w:rsidRDefault="00161C45" w:rsidP="00161C45">
      <w:pPr>
        <w:ind w:left="1080"/>
        <w:rPr>
          <w:rFonts w:ascii="Arial" w:hAnsi="Arial" w:cs="Arial"/>
        </w:rPr>
      </w:pPr>
    </w:p>
    <w:p w14:paraId="28DF7D8C" w14:textId="77777777" w:rsidR="00043F59" w:rsidRPr="00161C45" w:rsidRDefault="00161C45" w:rsidP="00043F59">
      <w:pPr>
        <w:ind w:left="1080"/>
        <w:rPr>
          <w:rFonts w:ascii="Arial" w:hAnsi="Arial" w:cs="Arial"/>
        </w:rPr>
      </w:pPr>
      <w:r w:rsidRPr="00161C45">
        <w:rPr>
          <w:rFonts w:ascii="Arial" w:hAnsi="Arial" w:cs="Arial"/>
        </w:rPr>
        <w:tab/>
        <w:t>Loads are a</w:t>
      </w:r>
      <w:r w:rsidR="00043F59">
        <w:rPr>
          <w:rFonts w:ascii="Arial" w:hAnsi="Arial" w:cs="Arial"/>
        </w:rPr>
        <w:t>ssumed not to act concurrently.</w:t>
      </w:r>
    </w:p>
    <w:p w14:paraId="20E02726" w14:textId="77777777" w:rsidR="00161C45" w:rsidRPr="00161C45" w:rsidRDefault="00161C45" w:rsidP="00161C45">
      <w:pPr>
        <w:tabs>
          <w:tab w:val="num" w:pos="1080"/>
        </w:tabs>
        <w:rPr>
          <w:rFonts w:ascii="Arial" w:hAnsi="Arial" w:cs="Arial"/>
        </w:rPr>
      </w:pPr>
    </w:p>
    <w:p w14:paraId="524A94A0" w14:textId="77777777" w:rsidR="00161C45" w:rsidRPr="00161C45" w:rsidRDefault="00161C45" w:rsidP="00161C45">
      <w:pPr>
        <w:numPr>
          <w:ilvl w:val="0"/>
          <w:numId w:val="14"/>
        </w:numPr>
        <w:rPr>
          <w:rFonts w:ascii="Arial" w:hAnsi="Arial" w:cs="Arial"/>
        </w:rPr>
      </w:pPr>
      <w:r w:rsidRPr="00161C45">
        <w:rPr>
          <w:rFonts w:ascii="Arial" w:hAnsi="Arial" w:cs="Arial"/>
        </w:rPr>
        <w:t>All rails, posts, and kick plates are to be integrally pigmented yellow.</w:t>
      </w:r>
    </w:p>
    <w:p w14:paraId="1234A455" w14:textId="77777777" w:rsidR="00043F59" w:rsidRDefault="00043F59" w:rsidP="00161C45">
      <w:pPr>
        <w:tabs>
          <w:tab w:val="num" w:pos="1080"/>
        </w:tabs>
        <w:rPr>
          <w:rFonts w:ascii="Arial" w:hAnsi="Arial" w:cs="Arial"/>
        </w:rPr>
      </w:pPr>
    </w:p>
    <w:p w14:paraId="0890FB11" w14:textId="77777777" w:rsidR="00161C45" w:rsidRDefault="00161C45" w:rsidP="00161C45">
      <w:pPr>
        <w:numPr>
          <w:ilvl w:val="0"/>
          <w:numId w:val="14"/>
        </w:numPr>
        <w:rPr>
          <w:rFonts w:ascii="Arial" w:hAnsi="Arial" w:cs="Arial"/>
        </w:rPr>
      </w:pPr>
      <w:r w:rsidRPr="00043F59">
        <w:rPr>
          <w:rFonts w:ascii="Arial" w:hAnsi="Arial" w:cs="Arial"/>
        </w:rPr>
        <w:t>Pultruded structural shapes used in the railing systems are to have the minimum longitudinal mechanical properties listed below:</w:t>
      </w:r>
    </w:p>
    <w:p w14:paraId="6C017318" w14:textId="77777777" w:rsidR="00043F59" w:rsidRPr="00043F59" w:rsidRDefault="00043F59" w:rsidP="00043F59">
      <w:pPr>
        <w:rPr>
          <w:rFonts w:ascii="Arial" w:hAnsi="Arial" w:cs="Arial"/>
        </w:rPr>
      </w:pPr>
    </w:p>
    <w:tbl>
      <w:tblPr>
        <w:tblW w:w="0" w:type="auto"/>
        <w:tblInd w:w="100" w:type="dxa"/>
        <w:tblLayout w:type="fixed"/>
        <w:tblCellMar>
          <w:left w:w="100" w:type="dxa"/>
          <w:right w:w="100" w:type="dxa"/>
        </w:tblCellMar>
        <w:tblLook w:val="0000" w:firstRow="0" w:lastRow="0" w:firstColumn="0" w:lastColumn="0" w:noHBand="0" w:noVBand="0"/>
      </w:tblPr>
      <w:tblGrid>
        <w:gridCol w:w="3600"/>
        <w:gridCol w:w="1620"/>
        <w:gridCol w:w="2430"/>
        <w:gridCol w:w="1530"/>
      </w:tblGrid>
      <w:tr w:rsidR="00161C45" w:rsidRPr="00161C45" w14:paraId="4FE82DCC" w14:textId="77777777" w:rsidTr="008869A4">
        <w:trPr>
          <w:cantSplit/>
          <w:trHeight w:val="403"/>
        </w:trPr>
        <w:tc>
          <w:tcPr>
            <w:tcW w:w="3600" w:type="dxa"/>
            <w:tcBorders>
              <w:top w:val="single" w:sz="6" w:space="0" w:color="auto"/>
              <w:left w:val="single" w:sz="6" w:space="0" w:color="auto"/>
              <w:bottom w:val="nil"/>
              <w:right w:val="nil"/>
            </w:tcBorders>
          </w:tcPr>
          <w:p w14:paraId="0EA94E77" w14:textId="77777777" w:rsidR="00161C45" w:rsidRPr="00161C45" w:rsidRDefault="00161C45" w:rsidP="008869A4">
            <w:pPr>
              <w:rPr>
                <w:rFonts w:ascii="Arial" w:hAnsi="Arial" w:cs="Arial"/>
              </w:rPr>
            </w:pPr>
            <w:r w:rsidRPr="00161C45">
              <w:rPr>
                <w:rFonts w:ascii="Arial" w:hAnsi="Arial" w:cs="Arial"/>
                <w:b/>
                <w:bCs/>
              </w:rPr>
              <w:t>Property</w:t>
            </w:r>
          </w:p>
        </w:tc>
        <w:tc>
          <w:tcPr>
            <w:tcW w:w="1620" w:type="dxa"/>
            <w:tcBorders>
              <w:top w:val="single" w:sz="6" w:space="0" w:color="auto"/>
              <w:left w:val="single" w:sz="6" w:space="0" w:color="auto"/>
              <w:bottom w:val="nil"/>
              <w:right w:val="nil"/>
            </w:tcBorders>
          </w:tcPr>
          <w:p w14:paraId="1033F0B1" w14:textId="77777777" w:rsidR="00161C45" w:rsidRPr="00161C45" w:rsidRDefault="00161C45" w:rsidP="008869A4">
            <w:pPr>
              <w:rPr>
                <w:rFonts w:ascii="Arial" w:hAnsi="Arial" w:cs="Arial"/>
              </w:rPr>
            </w:pPr>
            <w:r w:rsidRPr="00161C45">
              <w:rPr>
                <w:rFonts w:ascii="Arial" w:hAnsi="Arial" w:cs="Arial"/>
                <w:b/>
                <w:bCs/>
              </w:rPr>
              <w:t>ASTM Method</w:t>
            </w:r>
          </w:p>
        </w:tc>
        <w:tc>
          <w:tcPr>
            <w:tcW w:w="2430" w:type="dxa"/>
            <w:tcBorders>
              <w:top w:val="single" w:sz="6" w:space="0" w:color="auto"/>
              <w:left w:val="single" w:sz="6" w:space="0" w:color="auto"/>
              <w:bottom w:val="nil"/>
              <w:right w:val="nil"/>
            </w:tcBorders>
          </w:tcPr>
          <w:p w14:paraId="33A57863" w14:textId="77777777" w:rsidR="00161C45" w:rsidRPr="00161C45" w:rsidRDefault="00161C45" w:rsidP="008869A4">
            <w:pPr>
              <w:rPr>
                <w:rFonts w:ascii="Arial" w:hAnsi="Arial" w:cs="Arial"/>
              </w:rPr>
            </w:pPr>
            <w:r w:rsidRPr="00161C45">
              <w:rPr>
                <w:rFonts w:ascii="Arial" w:hAnsi="Arial" w:cs="Arial"/>
                <w:b/>
                <w:bCs/>
              </w:rPr>
              <w:t>Value</w:t>
            </w:r>
          </w:p>
        </w:tc>
        <w:tc>
          <w:tcPr>
            <w:tcW w:w="1530" w:type="dxa"/>
            <w:tcBorders>
              <w:top w:val="single" w:sz="6" w:space="0" w:color="auto"/>
              <w:left w:val="single" w:sz="6" w:space="0" w:color="auto"/>
              <w:bottom w:val="nil"/>
              <w:right w:val="single" w:sz="6" w:space="0" w:color="auto"/>
            </w:tcBorders>
          </w:tcPr>
          <w:p w14:paraId="6E084FBE" w14:textId="77777777" w:rsidR="00161C45" w:rsidRPr="00161C45" w:rsidRDefault="00161C45" w:rsidP="008869A4">
            <w:pPr>
              <w:rPr>
                <w:rFonts w:ascii="Arial" w:hAnsi="Arial" w:cs="Arial"/>
              </w:rPr>
            </w:pPr>
            <w:r w:rsidRPr="00161C45">
              <w:rPr>
                <w:rFonts w:ascii="Arial" w:hAnsi="Arial" w:cs="Arial"/>
                <w:b/>
                <w:bCs/>
              </w:rPr>
              <w:t>Units</w:t>
            </w:r>
          </w:p>
        </w:tc>
      </w:tr>
      <w:tr w:rsidR="00161C45" w:rsidRPr="00161C45" w14:paraId="1196FBBD" w14:textId="77777777" w:rsidTr="008869A4">
        <w:trPr>
          <w:cantSplit/>
          <w:trHeight w:val="403"/>
        </w:trPr>
        <w:tc>
          <w:tcPr>
            <w:tcW w:w="3600" w:type="dxa"/>
            <w:tcBorders>
              <w:top w:val="single" w:sz="6" w:space="0" w:color="auto"/>
              <w:left w:val="single" w:sz="6" w:space="0" w:color="auto"/>
              <w:bottom w:val="nil"/>
              <w:right w:val="nil"/>
            </w:tcBorders>
          </w:tcPr>
          <w:p w14:paraId="1931DC07" w14:textId="77777777" w:rsidR="00161C45" w:rsidRPr="00161C45" w:rsidRDefault="00161C45" w:rsidP="008869A4">
            <w:pPr>
              <w:rPr>
                <w:rFonts w:ascii="Arial" w:hAnsi="Arial" w:cs="Arial"/>
              </w:rPr>
            </w:pPr>
            <w:r w:rsidRPr="00161C45">
              <w:rPr>
                <w:rFonts w:ascii="Arial" w:hAnsi="Arial" w:cs="Arial"/>
              </w:rPr>
              <w:t>Tensile Strength</w:t>
            </w:r>
          </w:p>
        </w:tc>
        <w:tc>
          <w:tcPr>
            <w:tcW w:w="1620" w:type="dxa"/>
            <w:tcBorders>
              <w:top w:val="single" w:sz="6" w:space="0" w:color="auto"/>
              <w:left w:val="single" w:sz="6" w:space="0" w:color="auto"/>
              <w:bottom w:val="nil"/>
              <w:right w:val="nil"/>
            </w:tcBorders>
          </w:tcPr>
          <w:p w14:paraId="28D2C81E" w14:textId="77777777" w:rsidR="00161C45" w:rsidRPr="00161C45" w:rsidRDefault="00161C45" w:rsidP="008869A4">
            <w:pPr>
              <w:rPr>
                <w:rFonts w:ascii="Arial" w:hAnsi="Arial" w:cs="Arial"/>
              </w:rPr>
            </w:pPr>
            <w:r w:rsidRPr="00161C45">
              <w:rPr>
                <w:rFonts w:ascii="Arial" w:hAnsi="Arial" w:cs="Arial"/>
              </w:rPr>
              <w:t>D-638</w:t>
            </w:r>
          </w:p>
        </w:tc>
        <w:tc>
          <w:tcPr>
            <w:tcW w:w="2430" w:type="dxa"/>
            <w:tcBorders>
              <w:top w:val="single" w:sz="6" w:space="0" w:color="auto"/>
              <w:left w:val="single" w:sz="6" w:space="0" w:color="auto"/>
              <w:bottom w:val="nil"/>
              <w:right w:val="nil"/>
            </w:tcBorders>
          </w:tcPr>
          <w:p w14:paraId="3953FCFE" w14:textId="77777777" w:rsidR="00161C45" w:rsidRPr="00161C45" w:rsidRDefault="00161C45" w:rsidP="008869A4">
            <w:pPr>
              <w:rPr>
                <w:rFonts w:ascii="Arial" w:hAnsi="Arial" w:cs="Arial"/>
              </w:rPr>
            </w:pPr>
            <w:r w:rsidRPr="00161C45">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661D6ACC" w14:textId="77777777" w:rsidR="00161C45" w:rsidRPr="00161C45" w:rsidRDefault="00161C45" w:rsidP="008869A4">
            <w:pPr>
              <w:rPr>
                <w:rFonts w:ascii="Arial" w:hAnsi="Arial" w:cs="Arial"/>
              </w:rPr>
            </w:pPr>
            <w:r w:rsidRPr="00161C45">
              <w:rPr>
                <w:rFonts w:ascii="Arial" w:hAnsi="Arial" w:cs="Arial"/>
              </w:rPr>
              <w:t>psi (MPa)</w:t>
            </w:r>
          </w:p>
        </w:tc>
      </w:tr>
      <w:tr w:rsidR="00161C45" w:rsidRPr="00161C45" w14:paraId="747EC9D4" w14:textId="77777777" w:rsidTr="008869A4">
        <w:trPr>
          <w:cantSplit/>
          <w:trHeight w:val="403"/>
        </w:trPr>
        <w:tc>
          <w:tcPr>
            <w:tcW w:w="3600" w:type="dxa"/>
            <w:tcBorders>
              <w:top w:val="single" w:sz="6" w:space="0" w:color="auto"/>
              <w:left w:val="single" w:sz="6" w:space="0" w:color="auto"/>
              <w:bottom w:val="nil"/>
              <w:right w:val="nil"/>
            </w:tcBorders>
          </w:tcPr>
          <w:p w14:paraId="68443D27" w14:textId="77777777" w:rsidR="00161C45" w:rsidRPr="00161C45" w:rsidRDefault="00161C45" w:rsidP="008869A4">
            <w:pPr>
              <w:rPr>
                <w:rFonts w:ascii="Arial" w:hAnsi="Arial" w:cs="Arial"/>
              </w:rPr>
            </w:pPr>
            <w:r w:rsidRPr="00161C45">
              <w:rPr>
                <w:rFonts w:ascii="Arial" w:hAnsi="Arial" w:cs="Arial"/>
              </w:rPr>
              <w:t>Tensile Modulus</w:t>
            </w:r>
          </w:p>
        </w:tc>
        <w:tc>
          <w:tcPr>
            <w:tcW w:w="1620" w:type="dxa"/>
            <w:tcBorders>
              <w:top w:val="single" w:sz="6" w:space="0" w:color="auto"/>
              <w:left w:val="single" w:sz="6" w:space="0" w:color="auto"/>
              <w:bottom w:val="nil"/>
              <w:right w:val="nil"/>
            </w:tcBorders>
          </w:tcPr>
          <w:p w14:paraId="1CEAE38D" w14:textId="77777777" w:rsidR="00161C45" w:rsidRPr="00161C45" w:rsidRDefault="00161C45" w:rsidP="008869A4">
            <w:pPr>
              <w:rPr>
                <w:rFonts w:ascii="Arial" w:hAnsi="Arial" w:cs="Arial"/>
              </w:rPr>
            </w:pPr>
            <w:r w:rsidRPr="00161C45">
              <w:rPr>
                <w:rFonts w:ascii="Arial" w:hAnsi="Arial" w:cs="Arial"/>
              </w:rPr>
              <w:t>D-638</w:t>
            </w:r>
          </w:p>
        </w:tc>
        <w:tc>
          <w:tcPr>
            <w:tcW w:w="2430" w:type="dxa"/>
            <w:tcBorders>
              <w:top w:val="single" w:sz="6" w:space="0" w:color="auto"/>
              <w:left w:val="single" w:sz="6" w:space="0" w:color="auto"/>
              <w:bottom w:val="nil"/>
              <w:right w:val="nil"/>
            </w:tcBorders>
          </w:tcPr>
          <w:p w14:paraId="7A285EA7" w14:textId="77777777" w:rsidR="00161C45" w:rsidRPr="00161C45" w:rsidRDefault="00161C45" w:rsidP="008869A4">
            <w:pPr>
              <w:rPr>
                <w:rFonts w:ascii="Arial" w:hAnsi="Arial" w:cs="Arial"/>
              </w:rPr>
            </w:pPr>
            <w:r w:rsidRPr="00161C45">
              <w:rPr>
                <w:rFonts w:ascii="Arial" w:hAnsi="Arial" w:cs="Arial"/>
              </w:rPr>
              <w:t>2.5 x 10</w:t>
            </w:r>
            <w:r w:rsidRPr="00161C45">
              <w:rPr>
                <w:rFonts w:ascii="Arial" w:hAnsi="Arial" w:cs="Arial"/>
                <w:vertAlign w:val="superscript"/>
              </w:rPr>
              <w:t>6</w:t>
            </w:r>
            <w:r w:rsidRPr="00161C45">
              <w:rPr>
                <w:rFonts w:ascii="Arial" w:hAnsi="Arial" w:cs="Arial"/>
              </w:rPr>
              <w:t xml:space="preserve"> (17.2)</w:t>
            </w:r>
          </w:p>
        </w:tc>
        <w:tc>
          <w:tcPr>
            <w:tcW w:w="1530" w:type="dxa"/>
            <w:tcBorders>
              <w:top w:val="single" w:sz="6" w:space="0" w:color="auto"/>
              <w:left w:val="single" w:sz="6" w:space="0" w:color="auto"/>
              <w:bottom w:val="nil"/>
              <w:right w:val="single" w:sz="6" w:space="0" w:color="auto"/>
            </w:tcBorders>
          </w:tcPr>
          <w:p w14:paraId="79C422FA" w14:textId="77777777" w:rsidR="00161C45" w:rsidRPr="00161C45" w:rsidRDefault="00161C45" w:rsidP="008869A4">
            <w:pPr>
              <w:rPr>
                <w:rFonts w:ascii="Arial" w:hAnsi="Arial" w:cs="Arial"/>
              </w:rPr>
            </w:pPr>
            <w:r w:rsidRPr="00161C45">
              <w:rPr>
                <w:rFonts w:ascii="Arial" w:hAnsi="Arial" w:cs="Arial"/>
              </w:rPr>
              <w:t>psi (</w:t>
            </w:r>
            <w:proofErr w:type="spellStart"/>
            <w:r w:rsidRPr="00161C45">
              <w:rPr>
                <w:rFonts w:ascii="Arial" w:hAnsi="Arial" w:cs="Arial"/>
              </w:rPr>
              <w:t>GPa</w:t>
            </w:r>
            <w:proofErr w:type="spellEnd"/>
            <w:r w:rsidRPr="00161C45">
              <w:rPr>
                <w:rFonts w:ascii="Arial" w:hAnsi="Arial" w:cs="Arial"/>
              </w:rPr>
              <w:t>)</w:t>
            </w:r>
          </w:p>
        </w:tc>
      </w:tr>
      <w:tr w:rsidR="00161C45" w:rsidRPr="00161C45" w14:paraId="53EBF030" w14:textId="77777777" w:rsidTr="008869A4">
        <w:trPr>
          <w:cantSplit/>
          <w:trHeight w:val="403"/>
        </w:trPr>
        <w:tc>
          <w:tcPr>
            <w:tcW w:w="3600" w:type="dxa"/>
            <w:tcBorders>
              <w:top w:val="single" w:sz="6" w:space="0" w:color="auto"/>
              <w:left w:val="single" w:sz="6" w:space="0" w:color="auto"/>
              <w:bottom w:val="nil"/>
              <w:right w:val="nil"/>
            </w:tcBorders>
          </w:tcPr>
          <w:p w14:paraId="3F11B158" w14:textId="77777777" w:rsidR="00161C45" w:rsidRPr="00161C45" w:rsidRDefault="00161C45" w:rsidP="008869A4">
            <w:pPr>
              <w:rPr>
                <w:rFonts w:ascii="Arial" w:hAnsi="Arial" w:cs="Arial"/>
              </w:rPr>
            </w:pPr>
            <w:r w:rsidRPr="00161C45">
              <w:rPr>
                <w:rFonts w:ascii="Arial" w:hAnsi="Arial" w:cs="Arial"/>
              </w:rPr>
              <w:t>Flexural Strength</w:t>
            </w:r>
          </w:p>
        </w:tc>
        <w:tc>
          <w:tcPr>
            <w:tcW w:w="1620" w:type="dxa"/>
            <w:tcBorders>
              <w:top w:val="single" w:sz="6" w:space="0" w:color="auto"/>
              <w:left w:val="single" w:sz="6" w:space="0" w:color="auto"/>
              <w:bottom w:val="nil"/>
              <w:right w:val="nil"/>
            </w:tcBorders>
          </w:tcPr>
          <w:p w14:paraId="24CD4307" w14:textId="77777777" w:rsidR="00161C45" w:rsidRPr="00161C45" w:rsidRDefault="00161C45" w:rsidP="008869A4">
            <w:pPr>
              <w:rPr>
                <w:rFonts w:ascii="Arial" w:hAnsi="Arial" w:cs="Arial"/>
              </w:rPr>
            </w:pPr>
            <w:r w:rsidRPr="00161C45">
              <w:rPr>
                <w:rFonts w:ascii="Arial" w:hAnsi="Arial" w:cs="Arial"/>
              </w:rPr>
              <w:t>D-790</w:t>
            </w:r>
          </w:p>
        </w:tc>
        <w:tc>
          <w:tcPr>
            <w:tcW w:w="2430" w:type="dxa"/>
            <w:tcBorders>
              <w:top w:val="single" w:sz="6" w:space="0" w:color="auto"/>
              <w:left w:val="single" w:sz="6" w:space="0" w:color="auto"/>
              <w:bottom w:val="nil"/>
              <w:right w:val="nil"/>
            </w:tcBorders>
          </w:tcPr>
          <w:p w14:paraId="71913703" w14:textId="77777777" w:rsidR="00161C45" w:rsidRPr="00161C45" w:rsidRDefault="00161C45" w:rsidP="008869A4">
            <w:pPr>
              <w:rPr>
                <w:rFonts w:ascii="Arial" w:hAnsi="Arial" w:cs="Arial"/>
              </w:rPr>
            </w:pPr>
            <w:r w:rsidRPr="00161C45">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6AF85544" w14:textId="77777777" w:rsidR="00161C45" w:rsidRPr="00161C45" w:rsidRDefault="00161C45" w:rsidP="008869A4">
            <w:pPr>
              <w:rPr>
                <w:rFonts w:ascii="Arial" w:hAnsi="Arial" w:cs="Arial"/>
              </w:rPr>
            </w:pPr>
            <w:r w:rsidRPr="00161C45">
              <w:rPr>
                <w:rFonts w:ascii="Arial" w:hAnsi="Arial" w:cs="Arial"/>
              </w:rPr>
              <w:t>psi (MPa)</w:t>
            </w:r>
          </w:p>
        </w:tc>
      </w:tr>
      <w:tr w:rsidR="00161C45" w:rsidRPr="00161C45" w14:paraId="429E2442" w14:textId="77777777" w:rsidTr="008869A4">
        <w:trPr>
          <w:cantSplit/>
          <w:trHeight w:val="403"/>
        </w:trPr>
        <w:tc>
          <w:tcPr>
            <w:tcW w:w="3600" w:type="dxa"/>
            <w:tcBorders>
              <w:top w:val="single" w:sz="6" w:space="0" w:color="auto"/>
              <w:left w:val="single" w:sz="6" w:space="0" w:color="auto"/>
              <w:bottom w:val="nil"/>
              <w:right w:val="nil"/>
            </w:tcBorders>
          </w:tcPr>
          <w:p w14:paraId="1D6A3D3A" w14:textId="77777777" w:rsidR="00161C45" w:rsidRPr="00161C45" w:rsidRDefault="00161C45" w:rsidP="008869A4">
            <w:pPr>
              <w:rPr>
                <w:rFonts w:ascii="Arial" w:hAnsi="Arial" w:cs="Arial"/>
              </w:rPr>
            </w:pPr>
            <w:r w:rsidRPr="00161C45">
              <w:rPr>
                <w:rFonts w:ascii="Arial" w:hAnsi="Arial" w:cs="Arial"/>
              </w:rPr>
              <w:t>Flexural Modulus</w:t>
            </w:r>
          </w:p>
        </w:tc>
        <w:tc>
          <w:tcPr>
            <w:tcW w:w="1620" w:type="dxa"/>
            <w:tcBorders>
              <w:top w:val="single" w:sz="6" w:space="0" w:color="auto"/>
              <w:left w:val="single" w:sz="6" w:space="0" w:color="auto"/>
              <w:bottom w:val="nil"/>
              <w:right w:val="nil"/>
            </w:tcBorders>
          </w:tcPr>
          <w:p w14:paraId="0FBBA11B" w14:textId="77777777" w:rsidR="00161C45" w:rsidRPr="00161C45" w:rsidRDefault="00161C45" w:rsidP="008869A4">
            <w:pPr>
              <w:rPr>
                <w:rFonts w:ascii="Arial" w:hAnsi="Arial" w:cs="Arial"/>
              </w:rPr>
            </w:pPr>
            <w:r w:rsidRPr="00161C45">
              <w:rPr>
                <w:rFonts w:ascii="Arial" w:hAnsi="Arial" w:cs="Arial"/>
              </w:rPr>
              <w:t>D-790</w:t>
            </w:r>
          </w:p>
        </w:tc>
        <w:tc>
          <w:tcPr>
            <w:tcW w:w="2430" w:type="dxa"/>
            <w:tcBorders>
              <w:top w:val="single" w:sz="6" w:space="0" w:color="auto"/>
              <w:left w:val="single" w:sz="6" w:space="0" w:color="auto"/>
              <w:bottom w:val="nil"/>
              <w:right w:val="nil"/>
            </w:tcBorders>
          </w:tcPr>
          <w:p w14:paraId="2C2043C7" w14:textId="77777777" w:rsidR="00161C45" w:rsidRPr="00161C45" w:rsidRDefault="00161C45" w:rsidP="008869A4">
            <w:pPr>
              <w:rPr>
                <w:rFonts w:ascii="Arial" w:hAnsi="Arial" w:cs="Arial"/>
              </w:rPr>
            </w:pPr>
            <w:r w:rsidRPr="00161C45">
              <w:rPr>
                <w:rFonts w:ascii="Arial" w:hAnsi="Arial" w:cs="Arial"/>
              </w:rPr>
              <w:t>1.8 x 10</w:t>
            </w:r>
            <w:r w:rsidRPr="00161C45">
              <w:rPr>
                <w:rFonts w:ascii="Arial" w:hAnsi="Arial" w:cs="Arial"/>
                <w:vertAlign w:val="superscript"/>
              </w:rPr>
              <w:t>6</w:t>
            </w:r>
            <w:r w:rsidRPr="00161C45">
              <w:rPr>
                <w:rFonts w:ascii="Arial" w:hAnsi="Arial" w:cs="Arial"/>
              </w:rPr>
              <w:t xml:space="preserve"> (12.4)</w:t>
            </w:r>
          </w:p>
        </w:tc>
        <w:tc>
          <w:tcPr>
            <w:tcW w:w="1530" w:type="dxa"/>
            <w:tcBorders>
              <w:top w:val="single" w:sz="6" w:space="0" w:color="auto"/>
              <w:left w:val="single" w:sz="6" w:space="0" w:color="auto"/>
              <w:bottom w:val="nil"/>
              <w:right w:val="single" w:sz="6" w:space="0" w:color="auto"/>
            </w:tcBorders>
          </w:tcPr>
          <w:p w14:paraId="6CD50142" w14:textId="77777777" w:rsidR="00161C45" w:rsidRPr="00161C45" w:rsidRDefault="00161C45" w:rsidP="008869A4">
            <w:pPr>
              <w:rPr>
                <w:rFonts w:ascii="Arial" w:hAnsi="Arial" w:cs="Arial"/>
              </w:rPr>
            </w:pPr>
            <w:r w:rsidRPr="00161C45">
              <w:rPr>
                <w:rFonts w:ascii="Arial" w:hAnsi="Arial" w:cs="Arial"/>
              </w:rPr>
              <w:t>psi (</w:t>
            </w:r>
            <w:proofErr w:type="spellStart"/>
            <w:r w:rsidRPr="00161C45">
              <w:rPr>
                <w:rFonts w:ascii="Arial" w:hAnsi="Arial" w:cs="Arial"/>
              </w:rPr>
              <w:t>GPa</w:t>
            </w:r>
            <w:proofErr w:type="spellEnd"/>
            <w:r w:rsidRPr="00161C45">
              <w:rPr>
                <w:rFonts w:ascii="Arial" w:hAnsi="Arial" w:cs="Arial"/>
              </w:rPr>
              <w:t>)</w:t>
            </w:r>
          </w:p>
        </w:tc>
      </w:tr>
      <w:tr w:rsidR="00161C45" w:rsidRPr="00161C45" w14:paraId="19700A13" w14:textId="77777777" w:rsidTr="008869A4">
        <w:trPr>
          <w:cantSplit/>
          <w:trHeight w:val="403"/>
        </w:trPr>
        <w:tc>
          <w:tcPr>
            <w:tcW w:w="3600" w:type="dxa"/>
            <w:tcBorders>
              <w:top w:val="single" w:sz="6" w:space="0" w:color="auto"/>
              <w:left w:val="single" w:sz="6" w:space="0" w:color="auto"/>
              <w:bottom w:val="nil"/>
              <w:right w:val="nil"/>
            </w:tcBorders>
          </w:tcPr>
          <w:p w14:paraId="47E1C561" w14:textId="1DEC34C1" w:rsidR="00161C45" w:rsidRPr="00161C45" w:rsidRDefault="00161C45" w:rsidP="008869A4">
            <w:pPr>
              <w:rPr>
                <w:rFonts w:ascii="Arial" w:hAnsi="Arial" w:cs="Arial"/>
              </w:rPr>
            </w:pPr>
            <w:r w:rsidRPr="00161C45">
              <w:rPr>
                <w:rFonts w:ascii="Arial" w:hAnsi="Arial" w:cs="Arial"/>
              </w:rPr>
              <w:t>Flexural Modulus (Full Section)</w:t>
            </w:r>
          </w:p>
        </w:tc>
        <w:tc>
          <w:tcPr>
            <w:tcW w:w="1620" w:type="dxa"/>
            <w:tcBorders>
              <w:top w:val="single" w:sz="6" w:space="0" w:color="auto"/>
              <w:left w:val="single" w:sz="6" w:space="0" w:color="auto"/>
              <w:bottom w:val="nil"/>
              <w:right w:val="nil"/>
            </w:tcBorders>
          </w:tcPr>
          <w:p w14:paraId="3B5DE611" w14:textId="77777777" w:rsidR="00161C45" w:rsidRPr="00161C45" w:rsidRDefault="00161C45" w:rsidP="008869A4">
            <w:pPr>
              <w:rPr>
                <w:rFonts w:ascii="Arial" w:hAnsi="Arial" w:cs="Arial"/>
              </w:rPr>
            </w:pPr>
            <w:r w:rsidRPr="00161C45">
              <w:rPr>
                <w:rFonts w:ascii="Arial" w:hAnsi="Arial" w:cs="Arial"/>
              </w:rPr>
              <w:t>N/A</w:t>
            </w:r>
          </w:p>
        </w:tc>
        <w:tc>
          <w:tcPr>
            <w:tcW w:w="2430" w:type="dxa"/>
            <w:tcBorders>
              <w:top w:val="single" w:sz="6" w:space="0" w:color="auto"/>
              <w:left w:val="single" w:sz="6" w:space="0" w:color="auto"/>
              <w:bottom w:val="nil"/>
              <w:right w:val="nil"/>
            </w:tcBorders>
          </w:tcPr>
          <w:p w14:paraId="1C4FED20" w14:textId="77777777" w:rsidR="00161C45" w:rsidRPr="00161C45" w:rsidRDefault="00161C45" w:rsidP="008869A4">
            <w:pPr>
              <w:rPr>
                <w:rFonts w:ascii="Arial" w:hAnsi="Arial" w:cs="Arial"/>
              </w:rPr>
            </w:pPr>
            <w:r w:rsidRPr="00161C45">
              <w:rPr>
                <w:rFonts w:ascii="Arial" w:hAnsi="Arial" w:cs="Arial"/>
              </w:rPr>
              <w:t>2.8 x 10</w:t>
            </w:r>
            <w:r w:rsidRPr="00161C45">
              <w:rPr>
                <w:rFonts w:ascii="Arial" w:hAnsi="Arial" w:cs="Arial"/>
                <w:vertAlign w:val="superscript"/>
              </w:rPr>
              <w:t>6</w:t>
            </w:r>
            <w:r w:rsidRPr="00161C45">
              <w:rPr>
                <w:rFonts w:ascii="Arial" w:hAnsi="Arial" w:cs="Arial"/>
              </w:rPr>
              <w:t xml:space="preserve"> (19.3)</w:t>
            </w:r>
          </w:p>
        </w:tc>
        <w:tc>
          <w:tcPr>
            <w:tcW w:w="1530" w:type="dxa"/>
            <w:tcBorders>
              <w:top w:val="single" w:sz="6" w:space="0" w:color="auto"/>
              <w:left w:val="single" w:sz="6" w:space="0" w:color="auto"/>
              <w:bottom w:val="nil"/>
              <w:right w:val="single" w:sz="6" w:space="0" w:color="auto"/>
            </w:tcBorders>
          </w:tcPr>
          <w:p w14:paraId="41489B06" w14:textId="77777777" w:rsidR="00161C45" w:rsidRPr="00161C45" w:rsidRDefault="00161C45" w:rsidP="008869A4">
            <w:pPr>
              <w:rPr>
                <w:rFonts w:ascii="Arial" w:hAnsi="Arial" w:cs="Arial"/>
              </w:rPr>
            </w:pPr>
            <w:r w:rsidRPr="00161C45">
              <w:rPr>
                <w:rFonts w:ascii="Arial" w:hAnsi="Arial" w:cs="Arial"/>
              </w:rPr>
              <w:t>psi (</w:t>
            </w:r>
            <w:proofErr w:type="spellStart"/>
            <w:r w:rsidRPr="00161C45">
              <w:rPr>
                <w:rFonts w:ascii="Arial" w:hAnsi="Arial" w:cs="Arial"/>
              </w:rPr>
              <w:t>GPa</w:t>
            </w:r>
            <w:proofErr w:type="spellEnd"/>
            <w:r w:rsidRPr="00161C45">
              <w:rPr>
                <w:rFonts w:ascii="Arial" w:hAnsi="Arial" w:cs="Arial"/>
              </w:rPr>
              <w:t>)</w:t>
            </w:r>
          </w:p>
        </w:tc>
      </w:tr>
      <w:tr w:rsidR="00161C45" w:rsidRPr="00161C45" w14:paraId="7370B2B2" w14:textId="77777777" w:rsidTr="008869A4">
        <w:trPr>
          <w:cantSplit/>
          <w:trHeight w:val="403"/>
        </w:trPr>
        <w:tc>
          <w:tcPr>
            <w:tcW w:w="3600" w:type="dxa"/>
            <w:tcBorders>
              <w:top w:val="single" w:sz="6" w:space="0" w:color="auto"/>
              <w:left w:val="single" w:sz="6" w:space="0" w:color="auto"/>
              <w:bottom w:val="nil"/>
              <w:right w:val="nil"/>
            </w:tcBorders>
          </w:tcPr>
          <w:p w14:paraId="7A3F4D05" w14:textId="26AA1F92" w:rsidR="00161C45" w:rsidRPr="00161C45" w:rsidRDefault="00161C45" w:rsidP="008869A4">
            <w:pPr>
              <w:rPr>
                <w:rFonts w:ascii="Arial" w:hAnsi="Arial" w:cs="Arial"/>
              </w:rPr>
            </w:pPr>
            <w:r w:rsidRPr="00161C45">
              <w:rPr>
                <w:rFonts w:ascii="Arial" w:hAnsi="Arial" w:cs="Arial"/>
              </w:rPr>
              <w:t>Short Beam Shear</w:t>
            </w:r>
          </w:p>
        </w:tc>
        <w:tc>
          <w:tcPr>
            <w:tcW w:w="1620" w:type="dxa"/>
            <w:tcBorders>
              <w:top w:val="single" w:sz="6" w:space="0" w:color="auto"/>
              <w:left w:val="single" w:sz="6" w:space="0" w:color="auto"/>
              <w:bottom w:val="nil"/>
              <w:right w:val="nil"/>
            </w:tcBorders>
          </w:tcPr>
          <w:p w14:paraId="697ABC03" w14:textId="77777777" w:rsidR="00161C45" w:rsidRPr="00161C45" w:rsidRDefault="00161C45" w:rsidP="008869A4">
            <w:pPr>
              <w:rPr>
                <w:rFonts w:ascii="Arial" w:hAnsi="Arial" w:cs="Arial"/>
              </w:rPr>
            </w:pPr>
            <w:r w:rsidRPr="00161C45">
              <w:rPr>
                <w:rFonts w:ascii="Arial" w:hAnsi="Arial" w:cs="Arial"/>
              </w:rPr>
              <w:t>D-2344</w:t>
            </w:r>
          </w:p>
        </w:tc>
        <w:tc>
          <w:tcPr>
            <w:tcW w:w="2430" w:type="dxa"/>
            <w:tcBorders>
              <w:top w:val="single" w:sz="6" w:space="0" w:color="auto"/>
              <w:left w:val="single" w:sz="6" w:space="0" w:color="auto"/>
              <w:bottom w:val="nil"/>
              <w:right w:val="nil"/>
            </w:tcBorders>
          </w:tcPr>
          <w:p w14:paraId="248BC164" w14:textId="77777777" w:rsidR="00161C45" w:rsidRPr="00161C45" w:rsidRDefault="00161C45" w:rsidP="008869A4">
            <w:pPr>
              <w:rPr>
                <w:rFonts w:ascii="Arial" w:hAnsi="Arial" w:cs="Arial"/>
              </w:rPr>
            </w:pPr>
            <w:r w:rsidRPr="00161C45">
              <w:rPr>
                <w:rFonts w:ascii="Arial" w:hAnsi="Arial" w:cs="Arial"/>
              </w:rPr>
              <w:t>4,500 (31)</w:t>
            </w:r>
          </w:p>
        </w:tc>
        <w:tc>
          <w:tcPr>
            <w:tcW w:w="1530" w:type="dxa"/>
            <w:tcBorders>
              <w:top w:val="single" w:sz="6" w:space="0" w:color="auto"/>
              <w:left w:val="single" w:sz="6" w:space="0" w:color="auto"/>
              <w:bottom w:val="nil"/>
              <w:right w:val="single" w:sz="6" w:space="0" w:color="auto"/>
            </w:tcBorders>
          </w:tcPr>
          <w:p w14:paraId="2086EE4D" w14:textId="77777777" w:rsidR="00161C45" w:rsidRPr="00161C45" w:rsidRDefault="00161C45" w:rsidP="008869A4">
            <w:pPr>
              <w:rPr>
                <w:rFonts w:ascii="Arial" w:hAnsi="Arial" w:cs="Arial"/>
              </w:rPr>
            </w:pPr>
            <w:r w:rsidRPr="00161C45">
              <w:rPr>
                <w:rFonts w:ascii="Arial" w:hAnsi="Arial" w:cs="Arial"/>
              </w:rPr>
              <w:t>psi (MPa)</w:t>
            </w:r>
          </w:p>
        </w:tc>
      </w:tr>
      <w:tr w:rsidR="00161C45" w:rsidRPr="00161C45" w14:paraId="57A5F8DE" w14:textId="77777777" w:rsidTr="008869A4">
        <w:trPr>
          <w:cantSplit/>
          <w:trHeight w:val="403"/>
        </w:trPr>
        <w:tc>
          <w:tcPr>
            <w:tcW w:w="3600" w:type="dxa"/>
            <w:tcBorders>
              <w:top w:val="single" w:sz="6" w:space="0" w:color="auto"/>
              <w:left w:val="single" w:sz="6" w:space="0" w:color="auto"/>
              <w:bottom w:val="nil"/>
              <w:right w:val="nil"/>
            </w:tcBorders>
          </w:tcPr>
          <w:p w14:paraId="458455BE" w14:textId="27DE5962" w:rsidR="00161C45" w:rsidRPr="00161C45" w:rsidRDefault="00161C45" w:rsidP="008869A4">
            <w:pPr>
              <w:rPr>
                <w:rFonts w:ascii="Arial" w:hAnsi="Arial" w:cs="Arial"/>
              </w:rPr>
            </w:pPr>
            <w:r w:rsidRPr="00161C45">
              <w:rPr>
                <w:rFonts w:ascii="Arial" w:hAnsi="Arial" w:cs="Arial"/>
              </w:rPr>
              <w:t xml:space="preserve">Shear Modulus </w:t>
            </w:r>
            <w:r w:rsidR="00E72D81" w:rsidRPr="00B537D4">
              <w:rPr>
                <w:rFonts w:ascii="Arial" w:hAnsi="Arial" w:cs="Arial"/>
              </w:rPr>
              <w:t>(Full Section)</w:t>
            </w:r>
          </w:p>
        </w:tc>
        <w:tc>
          <w:tcPr>
            <w:tcW w:w="1620" w:type="dxa"/>
            <w:tcBorders>
              <w:top w:val="single" w:sz="6" w:space="0" w:color="auto"/>
              <w:left w:val="single" w:sz="6" w:space="0" w:color="auto"/>
              <w:bottom w:val="nil"/>
              <w:right w:val="nil"/>
            </w:tcBorders>
          </w:tcPr>
          <w:p w14:paraId="00DA3644" w14:textId="77777777" w:rsidR="00161C45" w:rsidRPr="00161C45" w:rsidRDefault="00161C45" w:rsidP="008869A4">
            <w:pPr>
              <w:rPr>
                <w:rFonts w:ascii="Arial" w:hAnsi="Arial" w:cs="Arial"/>
              </w:rPr>
            </w:pPr>
            <w:r w:rsidRPr="00161C45">
              <w:rPr>
                <w:rFonts w:ascii="Arial" w:hAnsi="Arial" w:cs="Arial"/>
              </w:rPr>
              <w:t>N/A</w:t>
            </w:r>
          </w:p>
        </w:tc>
        <w:tc>
          <w:tcPr>
            <w:tcW w:w="2430" w:type="dxa"/>
            <w:tcBorders>
              <w:top w:val="single" w:sz="6" w:space="0" w:color="auto"/>
              <w:left w:val="single" w:sz="6" w:space="0" w:color="auto"/>
              <w:bottom w:val="nil"/>
              <w:right w:val="nil"/>
            </w:tcBorders>
          </w:tcPr>
          <w:p w14:paraId="4E6072D1" w14:textId="77777777" w:rsidR="00161C45" w:rsidRPr="00161C45" w:rsidRDefault="00161C45" w:rsidP="008869A4">
            <w:pPr>
              <w:rPr>
                <w:rFonts w:ascii="Arial" w:hAnsi="Arial" w:cs="Arial"/>
              </w:rPr>
            </w:pPr>
            <w:r w:rsidRPr="00161C45">
              <w:rPr>
                <w:rFonts w:ascii="Arial" w:hAnsi="Arial" w:cs="Arial"/>
              </w:rPr>
              <w:t>4.5 x 10</w:t>
            </w:r>
            <w:r w:rsidRPr="00161C45">
              <w:rPr>
                <w:rFonts w:ascii="Arial" w:hAnsi="Arial" w:cs="Arial"/>
                <w:vertAlign w:val="superscript"/>
              </w:rPr>
              <w:t>5</w:t>
            </w:r>
            <w:r w:rsidRPr="00161C45">
              <w:rPr>
                <w:rFonts w:ascii="Arial" w:hAnsi="Arial" w:cs="Arial"/>
              </w:rPr>
              <w:t xml:space="preserve"> (3.1)</w:t>
            </w:r>
          </w:p>
        </w:tc>
        <w:tc>
          <w:tcPr>
            <w:tcW w:w="1530" w:type="dxa"/>
            <w:tcBorders>
              <w:top w:val="single" w:sz="6" w:space="0" w:color="auto"/>
              <w:left w:val="single" w:sz="6" w:space="0" w:color="auto"/>
              <w:bottom w:val="nil"/>
              <w:right w:val="single" w:sz="6" w:space="0" w:color="auto"/>
            </w:tcBorders>
          </w:tcPr>
          <w:p w14:paraId="6521AAE5" w14:textId="77777777" w:rsidR="00161C45" w:rsidRPr="00161C45" w:rsidRDefault="00161C45" w:rsidP="008869A4">
            <w:pPr>
              <w:rPr>
                <w:rFonts w:ascii="Arial" w:hAnsi="Arial" w:cs="Arial"/>
              </w:rPr>
            </w:pPr>
            <w:r w:rsidRPr="00161C45">
              <w:rPr>
                <w:rFonts w:ascii="Arial" w:hAnsi="Arial" w:cs="Arial"/>
              </w:rPr>
              <w:t>psi (</w:t>
            </w:r>
            <w:proofErr w:type="spellStart"/>
            <w:r w:rsidRPr="00161C45">
              <w:rPr>
                <w:rFonts w:ascii="Arial" w:hAnsi="Arial" w:cs="Arial"/>
              </w:rPr>
              <w:t>GPa</w:t>
            </w:r>
            <w:proofErr w:type="spellEnd"/>
            <w:r w:rsidRPr="00161C45">
              <w:rPr>
                <w:rFonts w:ascii="Arial" w:hAnsi="Arial" w:cs="Arial"/>
              </w:rPr>
              <w:t>)</w:t>
            </w:r>
          </w:p>
        </w:tc>
      </w:tr>
      <w:tr w:rsidR="00161C45" w:rsidRPr="00161C45" w14:paraId="4CA81AAC" w14:textId="77777777" w:rsidTr="008869A4">
        <w:trPr>
          <w:cantSplit/>
          <w:trHeight w:val="403"/>
        </w:trPr>
        <w:tc>
          <w:tcPr>
            <w:tcW w:w="3600" w:type="dxa"/>
            <w:tcBorders>
              <w:top w:val="single" w:sz="6" w:space="0" w:color="auto"/>
              <w:left w:val="single" w:sz="6" w:space="0" w:color="auto"/>
              <w:bottom w:val="nil"/>
              <w:right w:val="nil"/>
            </w:tcBorders>
          </w:tcPr>
          <w:p w14:paraId="15494926" w14:textId="77777777" w:rsidR="00161C45" w:rsidRPr="00161C45" w:rsidRDefault="00161C45" w:rsidP="008869A4">
            <w:pPr>
              <w:rPr>
                <w:rFonts w:ascii="Arial" w:hAnsi="Arial" w:cs="Arial"/>
              </w:rPr>
            </w:pPr>
            <w:r w:rsidRPr="00161C45">
              <w:rPr>
                <w:rFonts w:ascii="Arial" w:hAnsi="Arial" w:cs="Arial"/>
              </w:rPr>
              <w:t>Coefficient of Thermal Expansion</w:t>
            </w:r>
          </w:p>
        </w:tc>
        <w:tc>
          <w:tcPr>
            <w:tcW w:w="1620" w:type="dxa"/>
            <w:tcBorders>
              <w:top w:val="single" w:sz="6" w:space="0" w:color="auto"/>
              <w:left w:val="single" w:sz="6" w:space="0" w:color="auto"/>
              <w:bottom w:val="nil"/>
              <w:right w:val="nil"/>
            </w:tcBorders>
          </w:tcPr>
          <w:p w14:paraId="3787EAE1" w14:textId="77777777" w:rsidR="00161C45" w:rsidRPr="00161C45" w:rsidRDefault="00161C45" w:rsidP="008869A4">
            <w:pPr>
              <w:rPr>
                <w:rFonts w:ascii="Arial" w:hAnsi="Arial" w:cs="Arial"/>
              </w:rPr>
            </w:pPr>
            <w:r w:rsidRPr="00161C45">
              <w:rPr>
                <w:rFonts w:ascii="Arial" w:hAnsi="Arial" w:cs="Arial"/>
              </w:rPr>
              <w:t>D-696</w:t>
            </w:r>
          </w:p>
        </w:tc>
        <w:tc>
          <w:tcPr>
            <w:tcW w:w="2430" w:type="dxa"/>
            <w:tcBorders>
              <w:top w:val="single" w:sz="6" w:space="0" w:color="auto"/>
              <w:left w:val="single" w:sz="6" w:space="0" w:color="auto"/>
              <w:bottom w:val="nil"/>
              <w:right w:val="nil"/>
            </w:tcBorders>
          </w:tcPr>
          <w:p w14:paraId="744A9CCA" w14:textId="7E5046E7" w:rsidR="00161C45" w:rsidRPr="00161C45" w:rsidRDefault="0075544C" w:rsidP="008869A4">
            <w:pPr>
              <w:rPr>
                <w:rFonts w:ascii="Arial" w:hAnsi="Arial" w:cs="Arial"/>
              </w:rPr>
            </w:pPr>
            <w:r>
              <w:rPr>
                <w:rFonts w:ascii="Arial" w:hAnsi="Arial" w:cs="Arial"/>
              </w:rPr>
              <w:t>7</w:t>
            </w:r>
            <w:r w:rsidR="00161C45" w:rsidRPr="00161C45">
              <w:rPr>
                <w:rFonts w:ascii="Arial" w:hAnsi="Arial" w:cs="Arial"/>
              </w:rPr>
              <w:t>.0 x 10</w:t>
            </w:r>
            <w:r w:rsidR="00161C45" w:rsidRPr="00161C45">
              <w:rPr>
                <w:rFonts w:ascii="Arial" w:hAnsi="Arial" w:cs="Arial"/>
                <w:vertAlign w:val="superscript"/>
              </w:rPr>
              <w:t>-6</w:t>
            </w:r>
          </w:p>
          <w:p w14:paraId="6D6DF687" w14:textId="6BA7E206" w:rsidR="00161C45" w:rsidRPr="00161C45" w:rsidRDefault="00161C45" w:rsidP="0075544C">
            <w:pPr>
              <w:rPr>
                <w:rFonts w:ascii="Arial" w:hAnsi="Arial" w:cs="Arial"/>
              </w:rPr>
            </w:pPr>
            <w:r w:rsidRPr="00161C45">
              <w:rPr>
                <w:rFonts w:ascii="Arial" w:hAnsi="Arial" w:cs="Arial"/>
              </w:rPr>
              <w:t>(1</w:t>
            </w:r>
            <w:r w:rsidR="0075544C">
              <w:rPr>
                <w:rFonts w:ascii="Arial" w:hAnsi="Arial" w:cs="Arial"/>
              </w:rPr>
              <w:t>2.6</w:t>
            </w:r>
            <w:r w:rsidRPr="00161C45">
              <w:rPr>
                <w:rFonts w:ascii="Arial" w:hAnsi="Arial" w:cs="Arial"/>
              </w:rPr>
              <w:t xml:space="preserve"> x 10 </w:t>
            </w:r>
            <w:r w:rsidRPr="00161C45">
              <w:rPr>
                <w:rFonts w:ascii="Arial" w:hAnsi="Arial" w:cs="Arial"/>
                <w:vertAlign w:val="superscript"/>
              </w:rPr>
              <w:t>-6</w:t>
            </w:r>
            <w:r w:rsidRPr="00161C45">
              <w:rPr>
                <w:rFonts w:ascii="Arial" w:hAnsi="Arial" w:cs="Arial"/>
              </w:rPr>
              <w:t>)</w:t>
            </w:r>
          </w:p>
        </w:tc>
        <w:tc>
          <w:tcPr>
            <w:tcW w:w="1530" w:type="dxa"/>
            <w:tcBorders>
              <w:top w:val="single" w:sz="6" w:space="0" w:color="auto"/>
              <w:left w:val="single" w:sz="6" w:space="0" w:color="auto"/>
              <w:bottom w:val="nil"/>
              <w:right w:val="single" w:sz="6" w:space="0" w:color="auto"/>
            </w:tcBorders>
          </w:tcPr>
          <w:p w14:paraId="2E9790B4" w14:textId="77777777" w:rsidR="00161C45" w:rsidRPr="00161C45" w:rsidRDefault="00161C45" w:rsidP="008869A4">
            <w:pPr>
              <w:rPr>
                <w:rFonts w:ascii="Arial" w:hAnsi="Arial" w:cs="Arial"/>
              </w:rPr>
            </w:pPr>
            <w:r w:rsidRPr="00161C45">
              <w:rPr>
                <w:rFonts w:ascii="Arial" w:hAnsi="Arial" w:cs="Arial"/>
              </w:rPr>
              <w:t>in/in/°F</w:t>
            </w:r>
          </w:p>
          <w:p w14:paraId="07972661" w14:textId="77777777" w:rsidR="00161C45" w:rsidRPr="00161C45" w:rsidRDefault="00161C45" w:rsidP="008869A4">
            <w:pPr>
              <w:rPr>
                <w:rFonts w:ascii="Arial" w:hAnsi="Arial" w:cs="Arial"/>
              </w:rPr>
            </w:pPr>
            <w:r w:rsidRPr="00161C45">
              <w:rPr>
                <w:rFonts w:ascii="Arial" w:hAnsi="Arial" w:cs="Arial"/>
              </w:rPr>
              <w:t>(cm/cm/°C)</w:t>
            </w:r>
          </w:p>
        </w:tc>
      </w:tr>
      <w:tr w:rsidR="00161C45" w:rsidRPr="00161C45" w14:paraId="3943EF7F" w14:textId="77777777" w:rsidTr="008869A4">
        <w:trPr>
          <w:cantSplit/>
          <w:trHeight w:val="403"/>
        </w:trPr>
        <w:tc>
          <w:tcPr>
            <w:tcW w:w="3600" w:type="dxa"/>
            <w:tcBorders>
              <w:top w:val="single" w:sz="6" w:space="0" w:color="auto"/>
              <w:left w:val="single" w:sz="6" w:space="0" w:color="auto"/>
              <w:bottom w:val="single" w:sz="6" w:space="0" w:color="auto"/>
              <w:right w:val="nil"/>
            </w:tcBorders>
          </w:tcPr>
          <w:p w14:paraId="6814249B" w14:textId="77777777" w:rsidR="00161C45" w:rsidRPr="00161C45" w:rsidRDefault="00161C45" w:rsidP="008869A4">
            <w:pPr>
              <w:rPr>
                <w:rFonts w:ascii="Arial" w:hAnsi="Arial" w:cs="Arial"/>
              </w:rPr>
            </w:pPr>
            <w:r w:rsidRPr="00161C45">
              <w:rPr>
                <w:rFonts w:ascii="Arial" w:hAnsi="Arial" w:cs="Arial"/>
              </w:rPr>
              <w:t>Flame Spread</w:t>
            </w:r>
          </w:p>
        </w:tc>
        <w:tc>
          <w:tcPr>
            <w:tcW w:w="1620" w:type="dxa"/>
            <w:tcBorders>
              <w:top w:val="single" w:sz="6" w:space="0" w:color="auto"/>
              <w:left w:val="single" w:sz="6" w:space="0" w:color="auto"/>
              <w:bottom w:val="single" w:sz="6" w:space="0" w:color="auto"/>
              <w:right w:val="nil"/>
            </w:tcBorders>
          </w:tcPr>
          <w:p w14:paraId="67CD2C44" w14:textId="77777777" w:rsidR="00161C45" w:rsidRPr="00161C45" w:rsidRDefault="00161C45" w:rsidP="008869A4">
            <w:pPr>
              <w:rPr>
                <w:rFonts w:ascii="Arial" w:hAnsi="Arial" w:cs="Arial"/>
              </w:rPr>
            </w:pPr>
            <w:r w:rsidRPr="00161C45">
              <w:rPr>
                <w:rFonts w:ascii="Arial" w:hAnsi="Arial" w:cs="Arial"/>
              </w:rPr>
              <w:t>E-84</w:t>
            </w:r>
          </w:p>
        </w:tc>
        <w:tc>
          <w:tcPr>
            <w:tcW w:w="2430" w:type="dxa"/>
            <w:tcBorders>
              <w:top w:val="single" w:sz="6" w:space="0" w:color="auto"/>
              <w:left w:val="single" w:sz="6" w:space="0" w:color="auto"/>
              <w:bottom w:val="single" w:sz="6" w:space="0" w:color="auto"/>
              <w:right w:val="nil"/>
            </w:tcBorders>
          </w:tcPr>
          <w:p w14:paraId="4528245D" w14:textId="77777777" w:rsidR="00161C45" w:rsidRPr="00161C45" w:rsidRDefault="00161C45" w:rsidP="008869A4">
            <w:pPr>
              <w:rPr>
                <w:rFonts w:ascii="Arial" w:hAnsi="Arial" w:cs="Arial"/>
              </w:rPr>
            </w:pPr>
            <w:r w:rsidRPr="00161C45">
              <w:rPr>
                <w:rFonts w:ascii="Arial" w:hAnsi="Arial" w:cs="Arial"/>
              </w:rPr>
              <w:t>25 or less</w:t>
            </w:r>
          </w:p>
        </w:tc>
        <w:tc>
          <w:tcPr>
            <w:tcW w:w="1530" w:type="dxa"/>
            <w:tcBorders>
              <w:top w:val="single" w:sz="6" w:space="0" w:color="auto"/>
              <w:left w:val="single" w:sz="6" w:space="0" w:color="auto"/>
              <w:bottom w:val="single" w:sz="6" w:space="0" w:color="auto"/>
              <w:right w:val="single" w:sz="6" w:space="0" w:color="auto"/>
            </w:tcBorders>
          </w:tcPr>
          <w:p w14:paraId="3007E0B3" w14:textId="77777777" w:rsidR="00161C45" w:rsidRPr="00161C45" w:rsidRDefault="00161C45" w:rsidP="008869A4">
            <w:pPr>
              <w:rPr>
                <w:rFonts w:ascii="Arial" w:hAnsi="Arial" w:cs="Arial"/>
              </w:rPr>
            </w:pPr>
            <w:r w:rsidRPr="00161C45">
              <w:rPr>
                <w:rFonts w:ascii="Arial" w:hAnsi="Arial" w:cs="Arial"/>
              </w:rPr>
              <w:t>N/A</w:t>
            </w:r>
          </w:p>
        </w:tc>
      </w:tr>
    </w:tbl>
    <w:p w14:paraId="7E47A503" w14:textId="77777777" w:rsidR="00161C45" w:rsidRPr="00161C45" w:rsidRDefault="00161C45" w:rsidP="00161C45">
      <w:pPr>
        <w:rPr>
          <w:rFonts w:ascii="Arial" w:hAnsi="Arial" w:cs="Arial"/>
        </w:rPr>
      </w:pPr>
    </w:p>
    <w:p w14:paraId="1D92680A" w14:textId="7E1661D8" w:rsidR="00161C45" w:rsidRPr="00161C45" w:rsidRDefault="00161C45" w:rsidP="00161C45">
      <w:pPr>
        <w:numPr>
          <w:ilvl w:val="0"/>
          <w:numId w:val="14"/>
        </w:numPr>
        <w:tabs>
          <w:tab w:val="left" w:pos="720"/>
        </w:tabs>
        <w:rPr>
          <w:rFonts w:ascii="Arial" w:hAnsi="Arial" w:cs="Arial"/>
        </w:rPr>
      </w:pPr>
      <w:r w:rsidRPr="00161C45">
        <w:rPr>
          <w:rFonts w:ascii="Arial" w:hAnsi="Arial" w:cs="Arial"/>
        </w:rPr>
        <w:t xml:space="preserve">All fasteners used in the railing system are to be </w:t>
      </w:r>
      <w:r w:rsidR="00067039">
        <w:rPr>
          <w:rFonts w:ascii="Arial" w:hAnsi="Arial" w:cs="Arial"/>
        </w:rPr>
        <w:t>stainless steel</w:t>
      </w:r>
      <w:r w:rsidR="00D043EE">
        <w:rPr>
          <w:rFonts w:ascii="Arial" w:hAnsi="Arial" w:cs="Arial"/>
        </w:rPr>
        <w:t>.</w:t>
      </w:r>
    </w:p>
    <w:p w14:paraId="14AE1C88" w14:textId="77777777" w:rsidR="00161C45" w:rsidRPr="00161C45" w:rsidRDefault="00161C45" w:rsidP="00043F59">
      <w:pPr>
        <w:tabs>
          <w:tab w:val="left" w:pos="720"/>
        </w:tabs>
        <w:ind w:left="1080"/>
        <w:jc w:val="both"/>
        <w:rPr>
          <w:rFonts w:ascii="Arial" w:hAnsi="Arial" w:cs="Arial"/>
        </w:rPr>
      </w:pPr>
    </w:p>
    <w:p w14:paraId="0962DD19" w14:textId="77777777" w:rsidR="00043F59" w:rsidRPr="00161C45" w:rsidRDefault="00043F59" w:rsidP="00161C45">
      <w:pPr>
        <w:tabs>
          <w:tab w:val="left" w:pos="720"/>
        </w:tabs>
        <w:rPr>
          <w:rFonts w:ascii="Arial" w:hAnsi="Arial" w:cs="Arial"/>
        </w:rPr>
      </w:pPr>
    </w:p>
    <w:p w14:paraId="30C8BDA8" w14:textId="77777777" w:rsidR="00161C45" w:rsidRPr="00161C45" w:rsidRDefault="00161C45" w:rsidP="00161C45">
      <w:pPr>
        <w:rPr>
          <w:rFonts w:ascii="Arial" w:hAnsi="Arial" w:cs="Arial"/>
        </w:rPr>
      </w:pPr>
      <w:r w:rsidRPr="00161C45">
        <w:rPr>
          <w:rFonts w:ascii="Arial" w:hAnsi="Arial" w:cs="Arial"/>
        </w:rPr>
        <w:t xml:space="preserve">PART 3 </w:t>
      </w:r>
      <w:r w:rsidRPr="00161C45">
        <w:rPr>
          <w:rFonts w:ascii="Arial" w:hAnsi="Arial" w:cs="Arial"/>
        </w:rPr>
        <w:noBreakHyphen/>
        <w:t xml:space="preserve"> EXECUTION</w:t>
      </w:r>
    </w:p>
    <w:p w14:paraId="2020AB01" w14:textId="77777777" w:rsidR="00161C45" w:rsidRDefault="00161C45" w:rsidP="00161C45">
      <w:pPr>
        <w:rPr>
          <w:rFonts w:ascii="Arial" w:hAnsi="Arial" w:cs="Arial"/>
        </w:rPr>
      </w:pPr>
    </w:p>
    <w:p w14:paraId="204CF818" w14:textId="77777777" w:rsidR="00043F59" w:rsidRPr="00161C45" w:rsidRDefault="00043F59" w:rsidP="00161C45">
      <w:pPr>
        <w:rPr>
          <w:rFonts w:ascii="Arial" w:hAnsi="Arial" w:cs="Arial"/>
        </w:rPr>
      </w:pPr>
    </w:p>
    <w:p w14:paraId="43D66312" w14:textId="19B3D372" w:rsidR="00161C45" w:rsidRPr="00161C45" w:rsidRDefault="00161C45" w:rsidP="00161C45">
      <w:pPr>
        <w:rPr>
          <w:rFonts w:ascii="Arial" w:hAnsi="Arial" w:cs="Arial"/>
        </w:rPr>
      </w:pPr>
      <w:r w:rsidRPr="00161C45">
        <w:rPr>
          <w:rFonts w:ascii="Arial" w:hAnsi="Arial" w:cs="Arial"/>
        </w:rPr>
        <w:t>3.</w:t>
      </w:r>
      <w:r w:rsidR="00067039">
        <w:rPr>
          <w:rFonts w:ascii="Arial" w:hAnsi="Arial" w:cs="Arial"/>
        </w:rPr>
        <w:t>1</w:t>
      </w:r>
      <w:r w:rsidR="008C4BCB">
        <w:rPr>
          <w:rFonts w:ascii="Arial" w:hAnsi="Arial" w:cs="Arial"/>
        </w:rPr>
        <w:t xml:space="preserve"> </w:t>
      </w:r>
      <w:r w:rsidRPr="00161C45">
        <w:rPr>
          <w:rFonts w:ascii="Arial" w:hAnsi="Arial" w:cs="Arial"/>
        </w:rPr>
        <w:t xml:space="preserve"> FABRICATION</w:t>
      </w:r>
    </w:p>
    <w:p w14:paraId="12A385C7" w14:textId="77777777" w:rsidR="00161C45" w:rsidRPr="00161C45" w:rsidRDefault="00161C45" w:rsidP="00161C45">
      <w:pPr>
        <w:rPr>
          <w:rFonts w:ascii="Arial" w:hAnsi="Arial" w:cs="Arial"/>
        </w:rPr>
      </w:pPr>
    </w:p>
    <w:p w14:paraId="264FEDC6" w14:textId="395DD275" w:rsidR="00161C45" w:rsidRPr="00161C45" w:rsidRDefault="00161C45" w:rsidP="00161C45">
      <w:pPr>
        <w:numPr>
          <w:ilvl w:val="0"/>
          <w:numId w:val="12"/>
        </w:numPr>
        <w:tabs>
          <w:tab w:val="left" w:pos="1080"/>
        </w:tabs>
        <w:rPr>
          <w:rFonts w:ascii="Arial" w:hAnsi="Arial" w:cs="Arial"/>
        </w:rPr>
      </w:pPr>
      <w:r w:rsidRPr="00161C45">
        <w:rPr>
          <w:rFonts w:ascii="Arial" w:hAnsi="Arial" w:cs="Arial"/>
        </w:rPr>
        <w:t>The post/rail connection for guards is to be fabricated such that the rails are unbroken and continuous through the post without the use of packs or splices</w:t>
      </w:r>
      <w:r w:rsidR="00043F59" w:rsidRPr="00161C45">
        <w:rPr>
          <w:rFonts w:ascii="Arial" w:hAnsi="Arial" w:cs="Arial"/>
        </w:rPr>
        <w:t xml:space="preserve">.  </w:t>
      </w:r>
      <w:r w:rsidRPr="00161C45">
        <w:rPr>
          <w:rFonts w:ascii="Arial" w:hAnsi="Arial" w:cs="Arial"/>
        </w:rPr>
        <w:t xml:space="preserve">The </w:t>
      </w:r>
      <w:r w:rsidR="00E60D89">
        <w:rPr>
          <w:rFonts w:ascii="Arial" w:hAnsi="Arial" w:cs="Arial"/>
        </w:rPr>
        <w:t>mid</w:t>
      </w:r>
      <w:r w:rsidRPr="00161C45">
        <w:rPr>
          <w:rFonts w:ascii="Arial" w:hAnsi="Arial" w:cs="Arial"/>
        </w:rPr>
        <w:t xml:space="preserve"> rail is to be installed through the post at a prepared hole made to fit the outside dimensions of the rail.</w:t>
      </w:r>
      <w:r w:rsidR="00043F59">
        <w:rPr>
          <w:rFonts w:ascii="Arial" w:hAnsi="Arial" w:cs="Arial"/>
        </w:rPr>
        <w:t xml:space="preserve"> </w:t>
      </w:r>
      <w:r w:rsidRPr="00161C45">
        <w:rPr>
          <w:rFonts w:ascii="Arial" w:hAnsi="Arial" w:cs="Arial"/>
        </w:rPr>
        <w:t xml:space="preserve"> The top rail is to fit into a machined, u-shaped pocket formed into top of the post such that the rail is located at the center of the post</w:t>
      </w:r>
      <w:r w:rsidR="00043F59" w:rsidRPr="00161C45">
        <w:rPr>
          <w:rFonts w:ascii="Arial" w:hAnsi="Arial" w:cs="Arial"/>
        </w:rPr>
        <w:t xml:space="preserve">.  </w:t>
      </w:r>
      <w:r w:rsidRPr="00161C45">
        <w:rPr>
          <w:rFonts w:ascii="Arial" w:hAnsi="Arial" w:cs="Arial"/>
        </w:rPr>
        <w:t xml:space="preserve">All exposed post corners are to be </w:t>
      </w:r>
      <w:r w:rsidR="00E60D89">
        <w:rPr>
          <w:rFonts w:ascii="Arial" w:hAnsi="Arial" w:cs="Arial"/>
        </w:rPr>
        <w:t>ground smooth</w:t>
      </w:r>
      <w:r w:rsidRPr="00161C45">
        <w:rPr>
          <w:rFonts w:ascii="Arial" w:hAnsi="Arial" w:cs="Arial"/>
        </w:rPr>
        <w:t xml:space="preserve"> to eliminate sharp edges.  </w:t>
      </w:r>
      <w:r w:rsidRPr="004122A3">
        <w:rPr>
          <w:rFonts w:ascii="Arial" w:hAnsi="Arial" w:cs="Arial"/>
        </w:rPr>
        <w:t xml:space="preserve">The rails are to be </w:t>
      </w:r>
      <w:r w:rsidR="00CE5A7F" w:rsidRPr="004122A3">
        <w:rPr>
          <w:rFonts w:ascii="Arial" w:hAnsi="Arial" w:cs="Arial"/>
        </w:rPr>
        <w:t xml:space="preserve">fastened </w:t>
      </w:r>
      <w:r w:rsidRPr="004122A3">
        <w:rPr>
          <w:rFonts w:ascii="Arial" w:hAnsi="Arial" w:cs="Arial"/>
        </w:rPr>
        <w:t xml:space="preserve">to the post </w:t>
      </w:r>
      <w:r w:rsidR="00E60D89" w:rsidRPr="004122A3">
        <w:rPr>
          <w:rFonts w:ascii="Arial" w:hAnsi="Arial" w:cs="Arial"/>
        </w:rPr>
        <w:t>using stainless steel rivets</w:t>
      </w:r>
      <w:r w:rsidR="00CE5A7F" w:rsidRPr="004122A3">
        <w:rPr>
          <w:rFonts w:ascii="Arial" w:hAnsi="Arial" w:cs="Arial"/>
        </w:rPr>
        <w:t>.</w:t>
      </w:r>
      <w:r w:rsidR="00CE5A7F">
        <w:rPr>
          <w:rFonts w:ascii="Arial" w:hAnsi="Arial" w:cs="Arial"/>
        </w:rPr>
        <w:t xml:space="preserve"> </w:t>
      </w:r>
      <w:r w:rsidRPr="00161C45">
        <w:rPr>
          <w:rFonts w:ascii="Arial" w:hAnsi="Arial" w:cs="Arial"/>
        </w:rPr>
        <w:t>The offset handrail is to be fabricated such that the rail is continuous</w:t>
      </w:r>
      <w:r w:rsidR="00752DF2">
        <w:rPr>
          <w:rFonts w:ascii="Arial" w:hAnsi="Arial" w:cs="Arial"/>
        </w:rPr>
        <w:t xml:space="preserve">. </w:t>
      </w:r>
      <w:r w:rsidRPr="00161C45">
        <w:rPr>
          <w:rFonts w:ascii="Arial" w:hAnsi="Arial" w:cs="Arial"/>
        </w:rPr>
        <w:t>No sharp, protruding edges are to remain after assembly of the railing system</w:t>
      </w:r>
      <w:r w:rsidR="00043F59" w:rsidRPr="00161C45">
        <w:rPr>
          <w:rFonts w:ascii="Arial" w:hAnsi="Arial" w:cs="Arial"/>
        </w:rPr>
        <w:t xml:space="preserve">. </w:t>
      </w:r>
      <w:r w:rsidRPr="00161C45">
        <w:rPr>
          <w:rFonts w:ascii="Arial" w:hAnsi="Arial" w:cs="Arial"/>
        </w:rPr>
        <w:t>Spacing of the posts and offset handrail supports shall not exceed 6'-0" (1.83 m).</w:t>
      </w:r>
    </w:p>
    <w:p w14:paraId="63618D89" w14:textId="77777777" w:rsidR="00161C45" w:rsidRPr="00161C45" w:rsidRDefault="00161C45" w:rsidP="00161C45">
      <w:pPr>
        <w:tabs>
          <w:tab w:val="left" w:pos="1080"/>
        </w:tabs>
        <w:ind w:left="1080"/>
        <w:rPr>
          <w:rFonts w:ascii="Arial" w:hAnsi="Arial" w:cs="Arial"/>
        </w:rPr>
      </w:pPr>
    </w:p>
    <w:p w14:paraId="307F9AFC" w14:textId="66B87979" w:rsidR="00161C45" w:rsidRPr="00161C45" w:rsidRDefault="00161C45" w:rsidP="00161C45">
      <w:pPr>
        <w:numPr>
          <w:ilvl w:val="0"/>
          <w:numId w:val="12"/>
        </w:numPr>
        <w:tabs>
          <w:tab w:val="left" w:pos="1080"/>
        </w:tabs>
        <w:rPr>
          <w:rFonts w:ascii="Arial" w:hAnsi="Arial" w:cs="Arial"/>
        </w:rPr>
      </w:pPr>
      <w:r w:rsidRPr="00161C45">
        <w:rPr>
          <w:rFonts w:ascii="Arial" w:hAnsi="Arial" w:cs="Arial"/>
        </w:rPr>
        <w:t xml:space="preserve">The bases of the posts are to be attached according to the contract drawings. </w:t>
      </w:r>
      <w:r w:rsidR="00043F59">
        <w:rPr>
          <w:rFonts w:ascii="Arial" w:hAnsi="Arial" w:cs="Arial"/>
        </w:rPr>
        <w:t xml:space="preserve"> </w:t>
      </w:r>
      <w:r w:rsidRPr="00161C45">
        <w:rPr>
          <w:rFonts w:ascii="Arial" w:hAnsi="Arial" w:cs="Arial"/>
        </w:rPr>
        <w:t xml:space="preserve">The bases of the posts are to be reinforced to a </w:t>
      </w:r>
      <w:r w:rsidR="00CE5A7F">
        <w:rPr>
          <w:rFonts w:ascii="Arial" w:hAnsi="Arial" w:cs="Arial"/>
        </w:rPr>
        <w:t xml:space="preserve">minimum </w:t>
      </w:r>
      <w:r w:rsidRPr="00161C45">
        <w:rPr>
          <w:rFonts w:ascii="Arial" w:hAnsi="Arial" w:cs="Arial"/>
        </w:rPr>
        <w:t>height of 8.5" (2</w:t>
      </w:r>
      <w:r w:rsidR="00CE5A7F">
        <w:rPr>
          <w:rFonts w:ascii="Arial" w:hAnsi="Arial" w:cs="Arial"/>
        </w:rPr>
        <w:t>16</w:t>
      </w:r>
      <w:r w:rsidRPr="00161C45">
        <w:rPr>
          <w:rFonts w:ascii="Arial" w:hAnsi="Arial" w:cs="Arial"/>
        </w:rPr>
        <w:t xml:space="preserve"> mm)</w:t>
      </w:r>
      <w:r w:rsidR="00043F59" w:rsidRPr="00161C45">
        <w:rPr>
          <w:rFonts w:ascii="Arial" w:hAnsi="Arial" w:cs="Arial"/>
        </w:rPr>
        <w:t xml:space="preserve">.  </w:t>
      </w:r>
      <w:r w:rsidRPr="00161C45">
        <w:rPr>
          <w:rFonts w:ascii="Arial" w:hAnsi="Arial" w:cs="Arial"/>
        </w:rPr>
        <w:t xml:space="preserve">The offset handrails are to be </w:t>
      </w:r>
      <w:r w:rsidR="00043F59">
        <w:rPr>
          <w:rFonts w:ascii="Arial" w:hAnsi="Arial" w:cs="Arial"/>
        </w:rPr>
        <w:t>a</w:t>
      </w:r>
      <w:r w:rsidRPr="00161C45">
        <w:rPr>
          <w:rFonts w:ascii="Arial" w:hAnsi="Arial" w:cs="Arial"/>
        </w:rPr>
        <w:t xml:space="preserve">ttached to guards or walls with brackets. </w:t>
      </w:r>
    </w:p>
    <w:p w14:paraId="2A6983B3" w14:textId="77777777" w:rsidR="00161C45" w:rsidRPr="00161C45" w:rsidRDefault="00161C45" w:rsidP="00161C45">
      <w:pPr>
        <w:tabs>
          <w:tab w:val="left" w:pos="1080"/>
        </w:tabs>
        <w:ind w:left="1080"/>
        <w:rPr>
          <w:rFonts w:ascii="Arial" w:hAnsi="Arial" w:cs="Arial"/>
        </w:rPr>
      </w:pPr>
    </w:p>
    <w:p w14:paraId="205BA254" w14:textId="38CCF5CC" w:rsidR="00161C45" w:rsidRPr="00190632" w:rsidRDefault="00161C45" w:rsidP="00CE5A7F">
      <w:pPr>
        <w:numPr>
          <w:ilvl w:val="0"/>
          <w:numId w:val="12"/>
        </w:numPr>
        <w:tabs>
          <w:tab w:val="left" w:pos="1080"/>
        </w:tabs>
        <w:rPr>
          <w:rFonts w:ascii="Arial" w:hAnsi="Arial" w:cs="Arial"/>
        </w:rPr>
      </w:pPr>
      <w:r w:rsidRPr="00190632">
        <w:rPr>
          <w:rFonts w:ascii="Arial" w:hAnsi="Arial" w:cs="Arial"/>
        </w:rPr>
        <w:t xml:space="preserve">When required, rails for guards are to be spliced using a </w:t>
      </w:r>
      <w:r w:rsidR="00752DF2" w:rsidRPr="00190632">
        <w:rPr>
          <w:rFonts w:ascii="Arial" w:hAnsi="Arial" w:cs="Arial"/>
        </w:rPr>
        <w:t>9</w:t>
      </w:r>
      <w:r w:rsidR="00190632" w:rsidRPr="00190632">
        <w:rPr>
          <w:rFonts w:ascii="Arial" w:hAnsi="Arial" w:cs="Arial"/>
        </w:rPr>
        <w:t>" (228.6</w:t>
      </w:r>
      <w:r w:rsidRPr="00190632">
        <w:rPr>
          <w:rFonts w:ascii="Arial" w:hAnsi="Arial" w:cs="Arial"/>
        </w:rPr>
        <w:t xml:space="preserve"> mm) length of 1.5" x 1/8" (38.1 mm x 3.2 mm) FRP square tube </w:t>
      </w:r>
      <w:r w:rsidR="00190632" w:rsidRPr="00190632">
        <w:rPr>
          <w:rFonts w:ascii="Arial" w:hAnsi="Arial" w:cs="Arial"/>
        </w:rPr>
        <w:t>mechanically fastened into place using spring pins</w:t>
      </w:r>
      <w:r w:rsidR="00043F59" w:rsidRPr="00190632">
        <w:rPr>
          <w:rFonts w:ascii="Arial" w:hAnsi="Arial" w:cs="Arial"/>
        </w:rPr>
        <w:t xml:space="preserve">.  </w:t>
      </w:r>
      <w:r w:rsidRPr="00190632">
        <w:rPr>
          <w:rFonts w:ascii="Arial" w:hAnsi="Arial" w:cs="Arial"/>
        </w:rPr>
        <w:t xml:space="preserve">Rail for offset handrail </w:t>
      </w:r>
      <w:r w:rsidR="005B0F0C">
        <w:rPr>
          <w:rFonts w:ascii="Arial" w:hAnsi="Arial" w:cs="Arial"/>
        </w:rPr>
        <w:t xml:space="preserve">is </w:t>
      </w:r>
      <w:r w:rsidRPr="00190632">
        <w:rPr>
          <w:rFonts w:ascii="Arial" w:hAnsi="Arial" w:cs="Arial"/>
        </w:rPr>
        <w:t xml:space="preserve">to be spliced using a 5” (127 mm) length of 1” (25.4 mm) FRP round rod. </w:t>
      </w:r>
    </w:p>
    <w:p w14:paraId="5EF4414B" w14:textId="77777777" w:rsidR="0083749C" w:rsidRDefault="0083749C" w:rsidP="0083749C">
      <w:pPr>
        <w:pStyle w:val="ListParagraph"/>
        <w:rPr>
          <w:rFonts w:ascii="Arial" w:hAnsi="Arial" w:cs="Arial"/>
        </w:rPr>
      </w:pPr>
    </w:p>
    <w:p w14:paraId="620A542B" w14:textId="77777777" w:rsidR="0083749C" w:rsidRPr="00FC112B" w:rsidRDefault="0083749C" w:rsidP="0083749C">
      <w:pPr>
        <w:rPr>
          <w:rFonts w:ascii="Arial" w:hAnsi="Arial" w:cs="Arial"/>
        </w:rPr>
      </w:pPr>
      <w:r>
        <w:rPr>
          <w:rFonts w:ascii="Arial" w:hAnsi="Arial" w:cs="Arial"/>
        </w:rPr>
        <w:t xml:space="preserve">3.2  </w:t>
      </w:r>
      <w:r w:rsidRPr="00FC112B">
        <w:rPr>
          <w:rFonts w:ascii="Arial" w:hAnsi="Arial" w:cs="Arial"/>
        </w:rPr>
        <w:t>INSTALLATION</w:t>
      </w:r>
    </w:p>
    <w:p w14:paraId="5E82E767" w14:textId="77777777" w:rsidR="0083749C" w:rsidRDefault="0083749C" w:rsidP="0083749C">
      <w:pPr>
        <w:tabs>
          <w:tab w:val="left" w:pos="1080"/>
        </w:tabs>
        <w:rPr>
          <w:rFonts w:ascii="Arial" w:hAnsi="Arial" w:cs="Arial"/>
        </w:rPr>
      </w:pPr>
    </w:p>
    <w:p w14:paraId="0C1E03A1" w14:textId="54B55192" w:rsidR="0083749C" w:rsidRPr="00FC112B" w:rsidRDefault="0083749C" w:rsidP="0083749C">
      <w:pPr>
        <w:numPr>
          <w:ilvl w:val="0"/>
          <w:numId w:val="20"/>
        </w:numPr>
        <w:tabs>
          <w:tab w:val="left" w:pos="720"/>
        </w:tabs>
        <w:rPr>
          <w:rFonts w:ascii="Arial" w:hAnsi="Arial" w:cs="Arial"/>
        </w:rPr>
      </w:pPr>
      <w:r w:rsidRPr="00FC112B">
        <w:rPr>
          <w:rFonts w:ascii="Arial" w:hAnsi="Arial" w:cs="Arial"/>
        </w:rPr>
        <w:t xml:space="preserve">Contractor shall be required to install </w:t>
      </w:r>
      <w:r>
        <w:rPr>
          <w:rFonts w:ascii="Arial" w:hAnsi="Arial" w:cs="Arial"/>
        </w:rPr>
        <w:t xml:space="preserve">guardrail and handrail </w:t>
      </w:r>
      <w:r w:rsidRPr="00FC112B">
        <w:rPr>
          <w:rFonts w:ascii="Arial" w:hAnsi="Arial" w:cs="Arial"/>
        </w:rPr>
        <w:t>in strict accordance with manufacturer</w:t>
      </w:r>
      <w:r>
        <w:rPr>
          <w:rFonts w:ascii="Arial" w:hAnsi="Arial" w:cs="Arial"/>
        </w:rPr>
        <w:t>’s instructions.</w:t>
      </w:r>
    </w:p>
    <w:p w14:paraId="767DDEF9" w14:textId="77777777" w:rsidR="0083749C" w:rsidRPr="00FC112B" w:rsidRDefault="0083749C" w:rsidP="0083749C">
      <w:pPr>
        <w:rPr>
          <w:rFonts w:ascii="Arial" w:hAnsi="Arial" w:cs="Arial"/>
        </w:rPr>
      </w:pPr>
    </w:p>
    <w:p w14:paraId="55DFEC18" w14:textId="77777777" w:rsidR="0083749C" w:rsidRPr="00FC112B" w:rsidRDefault="0083749C" w:rsidP="0083749C">
      <w:pPr>
        <w:numPr>
          <w:ilvl w:val="0"/>
          <w:numId w:val="20"/>
        </w:numPr>
        <w:tabs>
          <w:tab w:val="left" w:pos="720"/>
        </w:tabs>
        <w:rPr>
          <w:rFonts w:ascii="Arial" w:hAnsi="Arial" w:cs="Arial"/>
        </w:rPr>
      </w:pPr>
      <w:r w:rsidRPr="00FC112B">
        <w:rPr>
          <w:rFonts w:ascii="Arial" w:hAnsi="Arial" w:cs="Arial"/>
        </w:rPr>
        <w:t>Follow manufacturer's instructions when cutting or drilling fiberglass products</w:t>
      </w:r>
      <w:r>
        <w:rPr>
          <w:rFonts w:ascii="Arial" w:hAnsi="Arial" w:cs="Arial"/>
        </w:rPr>
        <w:t>. P</w:t>
      </w:r>
      <w:r w:rsidRPr="00FC112B">
        <w:rPr>
          <w:rFonts w:ascii="Arial" w:hAnsi="Arial" w:cs="Arial"/>
        </w:rPr>
        <w:t>rovide adequate ventilation.</w:t>
      </w:r>
    </w:p>
    <w:p w14:paraId="0A71354E" w14:textId="77777777" w:rsidR="0083749C" w:rsidRDefault="0083749C" w:rsidP="0083749C">
      <w:pPr>
        <w:spacing w:line="276" w:lineRule="auto"/>
        <w:jc w:val="center"/>
        <w:rPr>
          <w:rFonts w:ascii="Arial" w:hAnsi="Arial" w:cs="Arial"/>
          <w:bCs/>
          <w:sz w:val="28"/>
          <w:szCs w:val="28"/>
          <w:vertAlign w:val="superscript"/>
        </w:rPr>
      </w:pPr>
    </w:p>
    <w:p w14:paraId="69CD82C1" w14:textId="77777777" w:rsidR="0083749C" w:rsidRDefault="0083749C" w:rsidP="0083749C">
      <w:pPr>
        <w:tabs>
          <w:tab w:val="left" w:pos="1080"/>
        </w:tabs>
        <w:rPr>
          <w:rFonts w:ascii="Arial" w:hAnsi="Arial" w:cs="Arial"/>
        </w:rPr>
      </w:pPr>
    </w:p>
    <w:p w14:paraId="2FE2DC60" w14:textId="6AFBDC21" w:rsidR="00CE5A7F" w:rsidRPr="00043F59" w:rsidRDefault="0083749C" w:rsidP="0083749C">
      <w:pPr>
        <w:tabs>
          <w:tab w:val="left" w:pos="1080"/>
        </w:tabs>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E5A7F">
        <w:rPr>
          <w:rFonts w:ascii="Arial" w:hAnsi="Arial" w:cs="Arial"/>
        </w:rPr>
        <w:t>END OF SECTION</w:t>
      </w:r>
    </w:p>
    <w:sectPr w:rsidR="00CE5A7F" w:rsidRPr="00043F59" w:rsidSect="00447AE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4EAFD4" w14:textId="77777777" w:rsidR="00C47186" w:rsidRDefault="00C47186" w:rsidP="00F10303">
      <w:r>
        <w:separator/>
      </w:r>
    </w:p>
  </w:endnote>
  <w:endnote w:type="continuationSeparator" w:id="0">
    <w:p w14:paraId="403B48EA" w14:textId="77777777" w:rsidR="00C47186" w:rsidRDefault="00C47186" w:rsidP="00F1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99417" w14:textId="5D9036FE" w:rsidR="00F10303" w:rsidRDefault="004676E8">
    <w:pPr>
      <w:pStyle w:val="Footer"/>
    </w:pPr>
    <w:r>
      <w:t xml:space="preserve">January </w:t>
    </w:r>
    <w:r w:rsidR="0092090C">
      <w:t>31</w:t>
    </w:r>
    <w:r>
      <w:t>, 202</w:t>
    </w:r>
    <w:r w:rsidR="0092090C">
      <w:t>5</w:t>
    </w:r>
    <w:r w:rsidR="00F10303">
      <w:ptab w:relativeTo="margin" w:alignment="center" w:leader="none"/>
    </w:r>
    <w:r w:rsidR="00F10303">
      <w:t>06610-</w:t>
    </w:r>
    <w:r w:rsidR="00F10303">
      <w:fldChar w:fldCharType="begin"/>
    </w:r>
    <w:r w:rsidR="00F10303">
      <w:instrText xml:space="preserve"> PAGE  \* Arabic  \* MERGEFORMAT </w:instrText>
    </w:r>
    <w:r w:rsidR="00F10303">
      <w:fldChar w:fldCharType="separate"/>
    </w:r>
    <w:r w:rsidR="0075544C">
      <w:rPr>
        <w:noProof/>
      </w:rPr>
      <w:t>5</w:t>
    </w:r>
    <w:r w:rsidR="00F10303">
      <w:fldChar w:fldCharType="end"/>
    </w:r>
    <w:r w:rsidR="00F10303">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82B35C" w14:textId="77777777" w:rsidR="00C47186" w:rsidRDefault="00C47186" w:rsidP="00F10303">
      <w:r>
        <w:separator/>
      </w:r>
    </w:p>
  </w:footnote>
  <w:footnote w:type="continuationSeparator" w:id="0">
    <w:p w14:paraId="4C3A1852" w14:textId="77777777" w:rsidR="00C47186" w:rsidRDefault="00C47186" w:rsidP="00F103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54F60"/>
    <w:multiLevelType w:val="hybridMultilevel"/>
    <w:tmpl w:val="A8DA4AB4"/>
    <w:lvl w:ilvl="0" w:tplc="A1EC8830">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A725E61"/>
    <w:multiLevelType w:val="hybridMultilevel"/>
    <w:tmpl w:val="7EEECF12"/>
    <w:lvl w:ilvl="0" w:tplc="DC564F06">
      <w:start w:val="5"/>
      <w:numFmt w:val="upperLetter"/>
      <w:lvlText w:val="%1."/>
      <w:lvlJc w:val="left"/>
      <w:pPr>
        <w:tabs>
          <w:tab w:val="num" w:pos="-360"/>
        </w:tabs>
        <w:ind w:left="1080" w:hanging="360"/>
      </w:pPr>
      <w:rPr>
        <w:rFonts w:hint="default"/>
        <w:color w:val="auto"/>
      </w:rPr>
    </w:lvl>
    <w:lvl w:ilvl="1" w:tplc="DC564F06">
      <w:start w:val="5"/>
      <w:numFmt w:val="upperLetter"/>
      <w:lvlText w:val="%2."/>
      <w:lvlJc w:val="left"/>
      <w:pPr>
        <w:tabs>
          <w:tab w:val="num" w:pos="0"/>
        </w:tabs>
        <w:ind w:left="1440" w:hanging="360"/>
      </w:pPr>
      <w:rPr>
        <w:rFonts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BD350F4"/>
    <w:multiLevelType w:val="hybridMultilevel"/>
    <w:tmpl w:val="0E2629B6"/>
    <w:lvl w:ilvl="0" w:tplc="AF34EF76">
      <w:start w:val="1"/>
      <w:numFmt w:val="upperLetter"/>
      <w:lvlText w:val="%1."/>
      <w:lvlJc w:val="left"/>
      <w:pPr>
        <w:tabs>
          <w:tab w:val="num" w:pos="1152"/>
        </w:tabs>
        <w:ind w:left="115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BD92E6B"/>
    <w:multiLevelType w:val="hybridMultilevel"/>
    <w:tmpl w:val="62D275F8"/>
    <w:lvl w:ilvl="0" w:tplc="25C201B2">
      <w:start w:val="7"/>
      <w:numFmt w:val="upperLetter"/>
      <w:lvlText w:val="%1."/>
      <w:lvlJc w:val="left"/>
      <w:pPr>
        <w:tabs>
          <w:tab w:val="num" w:pos="-360"/>
        </w:tabs>
        <w:ind w:left="1080" w:hanging="360"/>
      </w:pPr>
      <w:rPr>
        <w:rFonts w:hint="default"/>
        <w:color w:val="auto"/>
      </w:rPr>
    </w:lvl>
    <w:lvl w:ilvl="1" w:tplc="03B48AC2">
      <w:start w:val="1"/>
      <w:numFmt w:val="upperLetter"/>
      <w:lvlText w:val="%2."/>
      <w:lvlJc w:val="left"/>
      <w:pPr>
        <w:tabs>
          <w:tab w:val="num" w:pos="0"/>
        </w:tabs>
        <w:ind w:left="1440" w:hanging="360"/>
      </w:pPr>
      <w:rPr>
        <w:rFonts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2E33CF9"/>
    <w:multiLevelType w:val="hybridMultilevel"/>
    <w:tmpl w:val="B890E780"/>
    <w:lvl w:ilvl="0" w:tplc="2A9C2B1A">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787568E"/>
    <w:multiLevelType w:val="hybridMultilevel"/>
    <w:tmpl w:val="A614FA46"/>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7C52102"/>
    <w:multiLevelType w:val="hybridMultilevel"/>
    <w:tmpl w:val="D10A2B54"/>
    <w:lvl w:ilvl="0" w:tplc="CEE6D68C">
      <w:start w:val="1"/>
      <w:numFmt w:val="upperLetter"/>
      <w:lvlText w:val="%1."/>
      <w:lvlJc w:val="left"/>
      <w:pPr>
        <w:tabs>
          <w:tab w:val="num" w:pos="1152"/>
        </w:tabs>
        <w:ind w:left="1152" w:hanging="432"/>
      </w:pPr>
      <w:rPr>
        <w:rFonts w:hint="default"/>
      </w:rPr>
    </w:lvl>
    <w:lvl w:ilvl="1" w:tplc="A1163752">
      <w:start w:val="1"/>
      <w:numFmt w:val="upperLetter"/>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7" w15:restartNumberingAfterBreak="0">
    <w:nsid w:val="265E17D6"/>
    <w:multiLevelType w:val="hybridMultilevel"/>
    <w:tmpl w:val="C57A655C"/>
    <w:lvl w:ilvl="0" w:tplc="ADDE9A8C">
      <w:start w:val="1"/>
      <w:numFmt w:val="upperLetter"/>
      <w:lvlText w:val="%1."/>
      <w:lvlJc w:val="left"/>
      <w:pPr>
        <w:tabs>
          <w:tab w:val="num" w:pos="-360"/>
        </w:tabs>
        <w:ind w:left="108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AEE2C8F"/>
    <w:multiLevelType w:val="multilevel"/>
    <w:tmpl w:val="92B6EEC8"/>
    <w:lvl w:ilvl="0">
      <w:start w:val="1"/>
      <w:numFmt w:val="decimal"/>
      <w:lvlText w:val="%1"/>
      <w:lvlJc w:val="left"/>
      <w:pPr>
        <w:tabs>
          <w:tab w:val="num" w:pos="420"/>
        </w:tabs>
        <w:ind w:left="420" w:hanging="420"/>
      </w:pPr>
      <w:rPr>
        <w:rFonts w:hint="default"/>
      </w:rPr>
    </w:lvl>
    <w:lvl w:ilvl="1">
      <w:start w:val="1"/>
      <w:numFmt w:val="upperLetter"/>
      <w:lvlText w:val="%2."/>
      <w:lvlJc w:val="left"/>
      <w:pPr>
        <w:tabs>
          <w:tab w:val="num" w:pos="-1080"/>
        </w:tabs>
        <w:ind w:left="360" w:hanging="36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D9D2EF6"/>
    <w:multiLevelType w:val="hybridMultilevel"/>
    <w:tmpl w:val="8842EEDE"/>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98B5917"/>
    <w:multiLevelType w:val="hybridMultilevel"/>
    <w:tmpl w:val="10FE35EA"/>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CE13767"/>
    <w:multiLevelType w:val="hybridMultilevel"/>
    <w:tmpl w:val="59BE4E3E"/>
    <w:lvl w:ilvl="0" w:tplc="799CE208">
      <w:start w:val="1"/>
      <w:numFmt w:val="upperLetter"/>
      <w:lvlText w:val="%1."/>
      <w:lvlJc w:val="left"/>
      <w:pPr>
        <w:tabs>
          <w:tab w:val="num" w:pos="1080"/>
        </w:tabs>
        <w:ind w:left="1080" w:hanging="360"/>
      </w:pPr>
      <w:rPr>
        <w:rFonts w:hint="default"/>
        <w:color w:val="auto"/>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3FF009F9"/>
    <w:multiLevelType w:val="hybridMultilevel"/>
    <w:tmpl w:val="67E2AF2A"/>
    <w:lvl w:ilvl="0" w:tplc="9488B75A">
      <w:start w:val="1"/>
      <w:numFmt w:val="upperLetter"/>
      <w:lvlText w:val="%1."/>
      <w:lvlJc w:val="left"/>
      <w:pPr>
        <w:tabs>
          <w:tab w:val="num" w:pos="1512"/>
        </w:tabs>
        <w:ind w:left="151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648792F"/>
    <w:multiLevelType w:val="hybridMultilevel"/>
    <w:tmpl w:val="B168562E"/>
    <w:lvl w:ilvl="0" w:tplc="799CE208">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48BA3E90"/>
    <w:multiLevelType w:val="hybridMultilevel"/>
    <w:tmpl w:val="7BC0DF7C"/>
    <w:lvl w:ilvl="0" w:tplc="03B48AC2">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2596083"/>
    <w:multiLevelType w:val="hybridMultilevel"/>
    <w:tmpl w:val="674EA53C"/>
    <w:lvl w:ilvl="0" w:tplc="2DFCA3D4">
      <w:start w:val="1"/>
      <w:numFmt w:val="upperLetter"/>
      <w:lvlText w:val="%1."/>
      <w:lvlJc w:val="left"/>
      <w:pPr>
        <w:tabs>
          <w:tab w:val="num" w:pos="1152"/>
        </w:tabs>
        <w:ind w:left="1152" w:hanging="432"/>
      </w:pPr>
      <w:rPr>
        <w:rFonts w:hint="default"/>
      </w:rPr>
    </w:lvl>
    <w:lvl w:ilvl="1" w:tplc="9488B75A">
      <w:start w:val="1"/>
      <w:numFmt w:val="upperLetter"/>
      <w:lvlText w:val="%2."/>
      <w:lvlJc w:val="left"/>
      <w:pPr>
        <w:tabs>
          <w:tab w:val="num" w:pos="1512"/>
        </w:tabs>
        <w:ind w:left="1512"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EB46372"/>
    <w:multiLevelType w:val="hybridMultilevel"/>
    <w:tmpl w:val="BDEC90B2"/>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8F6626D"/>
    <w:multiLevelType w:val="hybridMultilevel"/>
    <w:tmpl w:val="7746435E"/>
    <w:lvl w:ilvl="0" w:tplc="E8F49BA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D2572BE"/>
    <w:multiLevelType w:val="hybridMultilevel"/>
    <w:tmpl w:val="77382ABA"/>
    <w:lvl w:ilvl="0" w:tplc="ADDE9A8C">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7E5B2E46"/>
    <w:multiLevelType w:val="hybridMultilevel"/>
    <w:tmpl w:val="2004B63C"/>
    <w:lvl w:ilvl="0" w:tplc="DC564F06">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677585159">
    <w:abstractNumId w:val="6"/>
  </w:num>
  <w:num w:numId="2" w16cid:durableId="643778119">
    <w:abstractNumId w:val="0"/>
  </w:num>
  <w:num w:numId="3" w16cid:durableId="568004824">
    <w:abstractNumId w:val="2"/>
  </w:num>
  <w:num w:numId="4" w16cid:durableId="129174270">
    <w:abstractNumId w:val="17"/>
  </w:num>
  <w:num w:numId="5" w16cid:durableId="1861435823">
    <w:abstractNumId w:val="5"/>
  </w:num>
  <w:num w:numId="6" w16cid:durableId="1860577807">
    <w:abstractNumId w:val="10"/>
  </w:num>
  <w:num w:numId="7" w16cid:durableId="147132308">
    <w:abstractNumId w:val="16"/>
  </w:num>
  <w:num w:numId="8" w16cid:durableId="896282604">
    <w:abstractNumId w:val="9"/>
  </w:num>
  <w:num w:numId="9" w16cid:durableId="1894995912">
    <w:abstractNumId w:val="15"/>
  </w:num>
  <w:num w:numId="10" w16cid:durableId="1898781563">
    <w:abstractNumId w:val="12"/>
  </w:num>
  <w:num w:numId="11" w16cid:durableId="441464366">
    <w:abstractNumId w:val="8"/>
  </w:num>
  <w:num w:numId="12" w16cid:durableId="1113597019">
    <w:abstractNumId w:val="7"/>
  </w:num>
  <w:num w:numId="13" w16cid:durableId="1306661614">
    <w:abstractNumId w:val="18"/>
  </w:num>
  <w:num w:numId="14" w16cid:durableId="1254359829">
    <w:abstractNumId w:val="3"/>
  </w:num>
  <w:num w:numId="15" w16cid:durableId="319120164">
    <w:abstractNumId w:val="1"/>
  </w:num>
  <w:num w:numId="16" w16cid:durableId="683022788">
    <w:abstractNumId w:val="11"/>
  </w:num>
  <w:num w:numId="17" w16cid:durableId="1006446686">
    <w:abstractNumId w:val="13"/>
  </w:num>
  <w:num w:numId="18" w16cid:durableId="747196937">
    <w:abstractNumId w:val="19"/>
  </w:num>
  <w:num w:numId="19" w16cid:durableId="677462654">
    <w:abstractNumId w:val="14"/>
  </w:num>
  <w:num w:numId="20" w16cid:durableId="148185077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5"/>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61C45"/>
    <w:rsid w:val="00043F59"/>
    <w:rsid w:val="00061AC2"/>
    <w:rsid w:val="00067039"/>
    <w:rsid w:val="000A2865"/>
    <w:rsid w:val="000A6B63"/>
    <w:rsid w:val="00114807"/>
    <w:rsid w:val="00161C45"/>
    <w:rsid w:val="00190632"/>
    <w:rsid w:val="002E6A76"/>
    <w:rsid w:val="0035065B"/>
    <w:rsid w:val="003D53C1"/>
    <w:rsid w:val="004122A3"/>
    <w:rsid w:val="004137C1"/>
    <w:rsid w:val="00447AE9"/>
    <w:rsid w:val="00454692"/>
    <w:rsid w:val="004676E8"/>
    <w:rsid w:val="004F5482"/>
    <w:rsid w:val="00531B6B"/>
    <w:rsid w:val="005B0F0C"/>
    <w:rsid w:val="005E1BC3"/>
    <w:rsid w:val="005F34C2"/>
    <w:rsid w:val="00682C78"/>
    <w:rsid w:val="006F15DD"/>
    <w:rsid w:val="00752DF2"/>
    <w:rsid w:val="0075544C"/>
    <w:rsid w:val="00766515"/>
    <w:rsid w:val="00787AF0"/>
    <w:rsid w:val="007B62A1"/>
    <w:rsid w:val="0083749C"/>
    <w:rsid w:val="008C3E1C"/>
    <w:rsid w:val="008C4BCB"/>
    <w:rsid w:val="00907567"/>
    <w:rsid w:val="0092090C"/>
    <w:rsid w:val="00970B6E"/>
    <w:rsid w:val="00A5667B"/>
    <w:rsid w:val="00B164F5"/>
    <w:rsid w:val="00B25A02"/>
    <w:rsid w:val="00B61D69"/>
    <w:rsid w:val="00B83A40"/>
    <w:rsid w:val="00BF37F2"/>
    <w:rsid w:val="00C47186"/>
    <w:rsid w:val="00C879F3"/>
    <w:rsid w:val="00CC20D5"/>
    <w:rsid w:val="00CD7B76"/>
    <w:rsid w:val="00CE5A7F"/>
    <w:rsid w:val="00D043EE"/>
    <w:rsid w:val="00D72398"/>
    <w:rsid w:val="00E06852"/>
    <w:rsid w:val="00E446A2"/>
    <w:rsid w:val="00E508AC"/>
    <w:rsid w:val="00E60D89"/>
    <w:rsid w:val="00E72D81"/>
    <w:rsid w:val="00EC146A"/>
    <w:rsid w:val="00EE6DDF"/>
    <w:rsid w:val="00F10303"/>
    <w:rsid w:val="00F920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9517C8"/>
  <w15:docId w15:val="{543D7609-B45D-4D40-A52D-4444F9DB9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unhideWhenUsed/>
    <w:rsid w:val="0035065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1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bedfordreinforce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el\Desktop\SPEC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C:\Users\rodel\Desktop\SPECS\Specification Template.dotx</Template>
  <TotalTime>171</TotalTime>
  <Pages>5</Pages>
  <Words>1290</Words>
  <Characters>7355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Rode</dc:creator>
  <cp:lastModifiedBy>Camille Wolfe</cp:lastModifiedBy>
  <cp:revision>38</cp:revision>
  <dcterms:created xsi:type="dcterms:W3CDTF">2014-02-05T17:13:00Z</dcterms:created>
  <dcterms:modified xsi:type="dcterms:W3CDTF">2025-01-31T14:44:00Z</dcterms:modified>
</cp:coreProperties>
</file>