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03" w:rsidRDefault="00F10303" w:rsidP="00F10303">
      <w:pPr>
        <w:spacing w:line="480" w:lineRule="auto"/>
        <w:jc w:val="center"/>
        <w:rPr>
          <w:rFonts w:ascii="Arial" w:hAnsi="Arial" w:cs="Arial"/>
          <w:bCs/>
          <w:sz w:val="28"/>
          <w:szCs w:val="28"/>
        </w:rPr>
      </w:pPr>
    </w:p>
    <w:p w:rsidR="00F10303" w:rsidRDefault="00F10303" w:rsidP="00F10303">
      <w:pPr>
        <w:spacing w:line="480" w:lineRule="auto"/>
        <w:jc w:val="center"/>
        <w:rPr>
          <w:rFonts w:ascii="Arial" w:hAnsi="Arial" w:cs="Arial"/>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14807" w:rsidRDefault="00114807" w:rsidP="00F10303">
      <w:pPr>
        <w:spacing w:line="480" w:lineRule="auto"/>
        <w:jc w:val="center"/>
        <w:rPr>
          <w:rFonts w:ascii="Arial" w:hAnsi="Arial" w:cs="Arial"/>
          <w:b/>
          <w:bCs/>
          <w:sz w:val="28"/>
          <w:szCs w:val="28"/>
        </w:rPr>
      </w:pPr>
    </w:p>
    <w:p w:rsidR="00197E49" w:rsidRDefault="00197E49" w:rsidP="00197E49">
      <w:pPr>
        <w:jc w:val="center"/>
        <w:rPr>
          <w:sz w:val="24"/>
          <w:szCs w:val="24"/>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ENGINEERING SPECIFICATION</w:t>
      </w:r>
    </w:p>
    <w:p w:rsidR="00197E49" w:rsidRPr="00B537D4" w:rsidRDefault="00197E49" w:rsidP="00197E49">
      <w:pPr>
        <w:jc w:val="center"/>
        <w:rPr>
          <w:rFonts w:ascii="Arial" w:hAnsi="Arial" w:cs="Arial"/>
          <w:b/>
          <w:bCs/>
          <w:sz w:val="28"/>
          <w:szCs w:val="28"/>
        </w:rPr>
      </w:pP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PULTRUDED FIBERGLASS </w:t>
      </w:r>
      <w:r w:rsidR="00D63DF7">
        <w:rPr>
          <w:rFonts w:ascii="Arial" w:hAnsi="Arial" w:cs="Arial"/>
          <w:b/>
          <w:bCs/>
          <w:sz w:val="28"/>
          <w:szCs w:val="28"/>
        </w:rPr>
        <w:t>BAFFLE PANELS</w:t>
      </w:r>
    </w:p>
    <w:p w:rsidR="00197E49" w:rsidRPr="00B537D4" w:rsidRDefault="00197E49" w:rsidP="00197E49">
      <w:pPr>
        <w:jc w:val="center"/>
        <w:rPr>
          <w:rFonts w:ascii="Arial" w:hAnsi="Arial" w:cs="Arial"/>
          <w:b/>
          <w:bCs/>
          <w:sz w:val="28"/>
          <w:szCs w:val="28"/>
        </w:rPr>
      </w:pPr>
      <w:r w:rsidRPr="00B537D4">
        <w:rPr>
          <w:rFonts w:ascii="Arial" w:hAnsi="Arial" w:cs="Arial"/>
          <w:b/>
          <w:bCs/>
          <w:sz w:val="28"/>
          <w:szCs w:val="28"/>
        </w:rPr>
        <w:t xml:space="preserve">    </w:t>
      </w: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jc w:val="center"/>
        <w:rPr>
          <w:sz w:val="24"/>
          <w:szCs w:val="24"/>
        </w:rPr>
      </w:pPr>
    </w:p>
    <w:p w:rsidR="00197E49" w:rsidRDefault="00197E49" w:rsidP="00197E49">
      <w:pPr>
        <w:rPr>
          <w:sz w:val="24"/>
          <w:szCs w:val="24"/>
        </w:rPr>
      </w:pPr>
    </w:p>
    <w:p w:rsidR="00197E49" w:rsidRDefault="00197E49" w:rsidP="00197E49">
      <w:pPr>
        <w:rPr>
          <w:sz w:val="24"/>
          <w:szCs w:val="24"/>
        </w:rPr>
      </w:pPr>
      <w:r>
        <w:rPr>
          <w:sz w:val="24"/>
          <w:szCs w:val="24"/>
        </w:rPr>
        <w:t xml:space="preserve">                     </w:t>
      </w:r>
    </w:p>
    <w:p w:rsidR="00197E49" w:rsidRPr="00B537D4" w:rsidRDefault="00197E49" w:rsidP="00197E49">
      <w:pPr>
        <w:jc w:val="center"/>
        <w:rPr>
          <w:rFonts w:ascii="Arial" w:hAnsi="Arial" w:cs="Arial"/>
        </w:rPr>
      </w:pPr>
      <w:r w:rsidRPr="00B537D4">
        <w:rPr>
          <w:rFonts w:ascii="Arial" w:hAnsi="Arial" w:cs="Arial"/>
        </w:rPr>
        <w:lastRenderedPageBreak/>
        <w:t>SECTION 06610</w:t>
      </w: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jc w:val="center"/>
        <w:rPr>
          <w:rFonts w:ascii="Arial" w:hAnsi="Arial" w:cs="Arial"/>
        </w:rPr>
      </w:pPr>
      <w:r w:rsidRPr="00B537D4">
        <w:rPr>
          <w:rFonts w:ascii="Arial" w:hAnsi="Arial" w:cs="Arial"/>
        </w:rPr>
        <w:t>FIBERGLASS REINFORCED PLASTICS (FRP) FABRICATIONS</w:t>
      </w:r>
    </w:p>
    <w:p w:rsidR="00197E49" w:rsidRPr="00B537D4"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PULTRUDED FIBERGLASS </w:t>
      </w:r>
      <w:r w:rsidR="00D63DF7">
        <w:rPr>
          <w:rFonts w:ascii="Arial" w:hAnsi="Arial" w:cs="Arial"/>
        </w:rPr>
        <w:t>BAFFLE PANELS</w:t>
      </w:r>
    </w:p>
    <w:p w:rsidR="00197E49" w:rsidRDefault="00197E49" w:rsidP="00197E49">
      <w:pPr>
        <w:jc w:val="center"/>
        <w:rPr>
          <w:rFonts w:ascii="Arial" w:hAnsi="Arial" w:cs="Arial"/>
        </w:rPr>
      </w:pPr>
    </w:p>
    <w:p w:rsidR="00197E49" w:rsidRDefault="00197E49" w:rsidP="00197E49">
      <w:pPr>
        <w:jc w:val="center"/>
        <w:rPr>
          <w:rFonts w:ascii="Arial" w:hAnsi="Arial" w:cs="Arial"/>
        </w:rPr>
      </w:pPr>
    </w:p>
    <w:p w:rsidR="00197E49" w:rsidRPr="00B537D4" w:rsidRDefault="00197E49" w:rsidP="00197E49">
      <w:pPr>
        <w:jc w:val="cente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b/>
          <w:bCs/>
        </w:rPr>
      </w:pPr>
      <w:r w:rsidRPr="00B537D4">
        <w:rPr>
          <w:rFonts w:ascii="Arial" w:hAnsi="Arial" w:cs="Arial"/>
        </w:rPr>
        <w:t xml:space="preserve">PART 1 </w:t>
      </w:r>
      <w:r w:rsidRPr="00B537D4">
        <w:rPr>
          <w:rFonts w:ascii="Arial" w:hAnsi="Arial" w:cs="Arial"/>
        </w:rPr>
        <w:noBreakHyphen/>
        <w:t xml:space="preserve"> GENERAL</w:t>
      </w:r>
    </w:p>
    <w:p w:rsidR="00197E49"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p>
    <w:p w:rsidR="00197E49" w:rsidRPr="00B537D4" w:rsidRDefault="00197E49" w:rsidP="00197E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rFonts w:ascii="Arial" w:hAnsi="Arial" w:cs="Arial"/>
        </w:rPr>
      </w:pP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r w:rsidRPr="00B537D4">
        <w:rPr>
          <w:rFonts w:ascii="Arial" w:hAnsi="Arial" w:cs="Arial"/>
        </w:rPr>
        <w:tab/>
      </w:r>
    </w:p>
    <w:p w:rsidR="000C3AC5" w:rsidRPr="009C6C5E" w:rsidRDefault="000C3AC5" w:rsidP="000C3AC5">
      <w:pPr>
        <w:rPr>
          <w:rFonts w:ascii="Arial" w:hAnsi="Arial" w:cs="Arial"/>
        </w:rPr>
      </w:pPr>
      <w:r w:rsidRPr="009C6C5E">
        <w:rPr>
          <w:rFonts w:ascii="Arial" w:hAnsi="Arial" w:cs="Arial"/>
        </w:rPr>
        <w:t xml:space="preserve">1.1 </w:t>
      </w:r>
      <w:r>
        <w:rPr>
          <w:rFonts w:ascii="Arial" w:hAnsi="Arial" w:cs="Arial"/>
        </w:rPr>
        <w:t xml:space="preserve"> </w:t>
      </w:r>
      <w:r>
        <w:rPr>
          <w:rFonts w:ascii="Arial" w:hAnsi="Arial" w:cs="Arial"/>
        </w:rPr>
        <w:tab/>
      </w:r>
      <w:r w:rsidRPr="009C6C5E">
        <w:rPr>
          <w:rFonts w:ascii="Arial" w:hAnsi="Arial" w:cs="Arial"/>
        </w:rPr>
        <w:t xml:space="preserve">SCOPE OF WORK  </w:t>
      </w:r>
    </w:p>
    <w:p w:rsidR="000C3AC5" w:rsidRPr="009C6C5E" w:rsidRDefault="000C3AC5" w:rsidP="000C3AC5">
      <w:pPr>
        <w:rPr>
          <w:rFonts w:ascii="Arial" w:hAnsi="Arial" w:cs="Arial"/>
        </w:rPr>
      </w:pPr>
    </w:p>
    <w:p w:rsidR="00197E49" w:rsidRPr="00B537D4" w:rsidRDefault="000C3AC5" w:rsidP="00E93E14">
      <w:pPr>
        <w:ind w:left="720"/>
        <w:rPr>
          <w:rFonts w:ascii="Arial" w:hAnsi="Arial" w:cs="Arial"/>
        </w:rPr>
      </w:pPr>
      <w:r w:rsidRPr="009C6C5E">
        <w:rPr>
          <w:rFonts w:ascii="Arial" w:hAnsi="Arial" w:cs="Arial"/>
        </w:rPr>
        <w:t>The CONTRACTOR shall furnish, fabricate (where necessary), and install all fiberglass reinforced plastic (FRP) items, with all appurtenances, accessories and incidentals necessary to produce a complete, operable and serviceable installation as shown on the Contract Drawings and as specified herein, and in accordance with the requirements of the Contract Documents.</w:t>
      </w:r>
    </w:p>
    <w:p w:rsidR="00197E49" w:rsidRDefault="00197E49" w:rsidP="00197E49">
      <w:pPr>
        <w:rPr>
          <w:rFonts w:ascii="Arial" w:hAnsi="Arial" w:cs="Arial"/>
        </w:rPr>
      </w:pPr>
      <w:r w:rsidRPr="00B537D4">
        <w:rPr>
          <w:rFonts w:ascii="Arial" w:hAnsi="Arial" w:cs="Arial"/>
        </w:rPr>
        <w:tab/>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2</w:t>
      </w:r>
      <w:r>
        <w:rPr>
          <w:rFonts w:ascii="Arial" w:hAnsi="Arial" w:cs="Arial"/>
        </w:rPr>
        <w:t xml:space="preserve"> </w:t>
      </w:r>
      <w:r w:rsidRPr="00B537D4">
        <w:rPr>
          <w:rFonts w:ascii="Arial" w:hAnsi="Arial" w:cs="Arial"/>
        </w:rPr>
        <w:t xml:space="preserve"> </w:t>
      </w:r>
      <w:r w:rsidR="000C3AC5">
        <w:rPr>
          <w:rFonts w:ascii="Arial" w:hAnsi="Arial" w:cs="Arial"/>
        </w:rPr>
        <w:tab/>
      </w:r>
      <w:r w:rsidRPr="00B537D4">
        <w:rPr>
          <w:rFonts w:ascii="Arial" w:hAnsi="Arial" w:cs="Arial"/>
        </w:rPr>
        <w:t>REFERENCES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The publications listed below (latest revision applicable) form a part of this specification to the extent referenced herein.  The publications are referred to within the text by the designation only.</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rPr>
          <w:rFonts w:ascii="Arial" w:hAnsi="Arial" w:cs="Arial"/>
        </w:rPr>
      </w:pPr>
      <w:r w:rsidRPr="00B537D4">
        <w:rPr>
          <w:rFonts w:ascii="Arial" w:hAnsi="Arial" w:cs="Arial"/>
        </w:rPr>
        <w:tab/>
        <w:t>AMERICAN SOCIETY FOR TESTING AND MATERIALS (ASTM) Test</w:t>
      </w:r>
    </w:p>
    <w:p w:rsidR="00197E49" w:rsidRPr="00B537D4" w:rsidRDefault="00197E49" w:rsidP="00197E49">
      <w:pPr>
        <w:rPr>
          <w:rFonts w:ascii="Arial" w:hAnsi="Arial" w:cs="Arial"/>
        </w:rPr>
      </w:pPr>
      <w:r w:rsidRPr="00B537D4">
        <w:rPr>
          <w:rFonts w:ascii="Arial" w:hAnsi="Arial" w:cs="Arial"/>
        </w:rPr>
        <w:tab/>
        <w:t>Methods: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D-638-Tensile Properties of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D-790-Flexural Properties of Unreinforced and Reinforced Plastics</w:t>
      </w:r>
    </w:p>
    <w:p w:rsidR="00197E49" w:rsidRPr="00B537D4" w:rsidRDefault="00197E49" w:rsidP="00197E49">
      <w:pPr>
        <w:rPr>
          <w:rFonts w:ascii="Arial" w:hAnsi="Arial" w:cs="Arial"/>
        </w:rPr>
      </w:pPr>
    </w:p>
    <w:p w:rsidR="00197E49" w:rsidRPr="00B537D4" w:rsidRDefault="00197E49" w:rsidP="00197E49">
      <w:pPr>
        <w:ind w:left="1440"/>
        <w:rPr>
          <w:rFonts w:ascii="Arial" w:hAnsi="Arial" w:cs="Arial"/>
        </w:rPr>
      </w:pPr>
      <w:r w:rsidRPr="00B537D4">
        <w:rPr>
          <w:rFonts w:ascii="Arial" w:hAnsi="Arial" w:cs="Arial"/>
        </w:rPr>
        <w:t xml:space="preserve">ASTM D-2344-Apparent </w:t>
      </w:r>
      <w:proofErr w:type="spellStart"/>
      <w:r w:rsidRPr="00B537D4">
        <w:rPr>
          <w:rFonts w:ascii="Arial" w:hAnsi="Arial" w:cs="Arial"/>
        </w:rPr>
        <w:t>Interlaminar</w:t>
      </w:r>
      <w:proofErr w:type="spellEnd"/>
      <w:r w:rsidRPr="00B537D4">
        <w:rPr>
          <w:rFonts w:ascii="Arial" w:hAnsi="Arial" w:cs="Arial"/>
        </w:rPr>
        <w:t xml:space="preserve"> Shear Strength of Parallel Fiber Composites by Short Beam Method</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D-696-Coefficient of Linear Thermal Expansion for Plastics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r>
      <w:r w:rsidRPr="00B537D4">
        <w:rPr>
          <w:rFonts w:ascii="Arial" w:hAnsi="Arial" w:cs="Arial"/>
        </w:rPr>
        <w:tab/>
        <w:t>ASTM E-84-Surface Burning Characteristics of Building Materials</w:t>
      </w: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ab/>
        <w:t>NSF/ANSI STANDARD 61</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3</w:t>
      </w:r>
      <w:r w:rsidRPr="00B537D4">
        <w:rPr>
          <w:rFonts w:ascii="Arial" w:hAnsi="Arial" w:cs="Arial"/>
        </w:rPr>
        <w:t xml:space="preserve"> </w:t>
      </w:r>
      <w:r>
        <w:rPr>
          <w:rFonts w:ascii="Arial" w:hAnsi="Arial" w:cs="Arial"/>
        </w:rPr>
        <w:t xml:space="preserve"> </w:t>
      </w:r>
      <w:r w:rsidR="000C3AC5">
        <w:rPr>
          <w:rFonts w:ascii="Arial" w:hAnsi="Arial" w:cs="Arial"/>
        </w:rPr>
        <w:tab/>
      </w:r>
      <w:r>
        <w:rPr>
          <w:rFonts w:ascii="Arial" w:hAnsi="Arial" w:cs="Arial"/>
        </w:rPr>
        <w:t>CONTRACTOR SUBMITTALS</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 xml:space="preserve">The CONTRACTOR shall furnish shop drawings of all fabricated </w:t>
      </w:r>
      <w:r w:rsidR="00D63DF7">
        <w:rPr>
          <w:rFonts w:ascii="Arial" w:hAnsi="Arial" w:cs="Arial"/>
        </w:rPr>
        <w:t xml:space="preserve">baffle </w:t>
      </w:r>
      <w:r w:rsidRPr="00B537D4">
        <w:rPr>
          <w:rFonts w:ascii="Arial" w:hAnsi="Arial" w:cs="Arial"/>
        </w:rPr>
        <w:t>systems and accessories in accordance with the provisions of this Section.</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furnish manufacturer's shop drawings clearly showing material sizes, types, styles, part or catalog numbers, complete details for the fabrication of and erection of components including, but not limited to, location, lengths, type and sizes of fasteners, clip angles, member sizes, and connection details.</w:t>
      </w:r>
    </w:p>
    <w:p w:rsidR="00197E49" w:rsidRPr="00B537D4" w:rsidRDefault="00197E49" w:rsidP="00197E49">
      <w:pPr>
        <w:rPr>
          <w:rFonts w:ascii="Arial" w:hAnsi="Arial" w:cs="Arial"/>
        </w:rPr>
      </w:pPr>
    </w:p>
    <w:p w:rsidR="00197E49" w:rsidRPr="00B537D4" w:rsidRDefault="00197E49" w:rsidP="00197E49">
      <w:pPr>
        <w:numPr>
          <w:ilvl w:val="0"/>
          <w:numId w:val="11"/>
        </w:numPr>
        <w:tabs>
          <w:tab w:val="clear" w:pos="1512"/>
          <w:tab w:val="num" w:pos="1152"/>
        </w:tabs>
        <w:ind w:left="1152"/>
        <w:rPr>
          <w:rFonts w:ascii="Arial" w:hAnsi="Arial" w:cs="Arial"/>
        </w:rPr>
      </w:pPr>
      <w:r w:rsidRPr="00B537D4">
        <w:rPr>
          <w:rFonts w:ascii="Arial" w:hAnsi="Arial" w:cs="Arial"/>
        </w:rPr>
        <w:t>The CONTRACTOR shall submit the manufacturer’s published literature including structural design data, structural properties data, corrosion resistance tables, certificates of compliance, test reports as applicable, and design calculations for systems not sized or designed in the contract documents, sealed by a Professional Engineer.</w:t>
      </w:r>
    </w:p>
    <w:p w:rsidR="00197E49" w:rsidRPr="00B537D4" w:rsidRDefault="00197E49" w:rsidP="00197E49">
      <w:pPr>
        <w:ind w:left="-360" w:firstLine="60"/>
        <w:rPr>
          <w:rFonts w:ascii="Arial" w:hAnsi="Arial" w:cs="Arial"/>
        </w:rPr>
      </w:pPr>
    </w:p>
    <w:p w:rsidR="00197E49" w:rsidRPr="00B537D4" w:rsidRDefault="00197E49" w:rsidP="00197E49">
      <w:pPr>
        <w:numPr>
          <w:ilvl w:val="0"/>
          <w:numId w:val="11"/>
        </w:numPr>
        <w:tabs>
          <w:tab w:val="clear" w:pos="1512"/>
          <w:tab w:val="left" w:pos="720"/>
          <w:tab w:val="num" w:pos="1152"/>
        </w:tabs>
        <w:ind w:left="1152"/>
        <w:rPr>
          <w:rFonts w:ascii="Arial" w:hAnsi="Arial" w:cs="Arial"/>
        </w:rPr>
      </w:pPr>
      <w:r w:rsidRPr="00B537D4">
        <w:rPr>
          <w:rFonts w:ascii="Arial" w:hAnsi="Arial" w:cs="Arial"/>
        </w:rPr>
        <w:lastRenderedPageBreak/>
        <w:t>The CONTRACTOR may be requested to submit sample pieces of each item specified herein for acceptance by the ENGINEER as to quality and color. Sample pieces shall be manufactured by the method to be used in the WORK.</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4</w:t>
      </w:r>
      <w:r w:rsidRPr="00B537D4">
        <w:rPr>
          <w:rFonts w:ascii="Arial" w:hAnsi="Arial" w:cs="Arial"/>
        </w:rPr>
        <w:t xml:space="preserve"> </w:t>
      </w:r>
      <w:r>
        <w:rPr>
          <w:rFonts w:ascii="Arial" w:hAnsi="Arial" w:cs="Arial"/>
        </w:rPr>
        <w:t xml:space="preserve"> </w:t>
      </w:r>
      <w:r w:rsidR="000C3AC5">
        <w:rPr>
          <w:rFonts w:ascii="Arial" w:hAnsi="Arial" w:cs="Arial"/>
        </w:rPr>
        <w:tab/>
      </w:r>
      <w:r>
        <w:rPr>
          <w:rFonts w:ascii="Arial" w:hAnsi="Arial" w:cs="Arial"/>
        </w:rPr>
        <w:t>QUALITY ASSURANCE</w:t>
      </w:r>
    </w:p>
    <w:p w:rsidR="00197E49" w:rsidRPr="00B537D4" w:rsidRDefault="00197E49" w:rsidP="00197E49">
      <w:pPr>
        <w:rPr>
          <w:rFonts w:ascii="Arial" w:hAnsi="Arial" w:cs="Arial"/>
        </w:rPr>
      </w:pPr>
    </w:p>
    <w:p w:rsidR="00197E49" w:rsidRPr="00D63DF7" w:rsidRDefault="00A045F7" w:rsidP="00D63DF7">
      <w:pPr>
        <w:numPr>
          <w:ilvl w:val="0"/>
          <w:numId w:val="12"/>
        </w:numPr>
        <w:rPr>
          <w:rFonts w:ascii="Arial" w:hAnsi="Arial" w:cs="Arial"/>
        </w:rPr>
      </w:pPr>
      <w:r>
        <w:rPr>
          <w:rFonts w:ascii="Arial" w:hAnsi="Arial" w:cs="Arial"/>
        </w:rPr>
        <w:t>Manufacturer</w:t>
      </w:r>
      <w:r w:rsidR="00D63DF7" w:rsidRPr="00D63DF7">
        <w:rPr>
          <w:rFonts w:ascii="Arial" w:hAnsi="Arial" w:cs="Arial"/>
        </w:rPr>
        <w:t xml:space="preserve"> Qualifications: Firm experienced in successfully producing FRP fabrications similar to that indicated for this project, with sufficient production capacity to produce required units without causing delay in the work.</w:t>
      </w:r>
    </w:p>
    <w:p w:rsidR="00197E49" w:rsidRPr="00B537D4" w:rsidRDefault="00197E49" w:rsidP="00197E49">
      <w:pPr>
        <w:rPr>
          <w:rFonts w:ascii="Arial" w:hAnsi="Arial" w:cs="Arial"/>
        </w:rPr>
      </w:pPr>
    </w:p>
    <w:p w:rsidR="00197E49" w:rsidRPr="00B537D4" w:rsidRDefault="00197E49" w:rsidP="00197E49">
      <w:pPr>
        <w:numPr>
          <w:ilvl w:val="0"/>
          <w:numId w:val="12"/>
        </w:numPr>
        <w:rPr>
          <w:rFonts w:ascii="Arial" w:hAnsi="Arial" w:cs="Arial"/>
        </w:rPr>
      </w:pPr>
      <w:r w:rsidRPr="00B537D4">
        <w:rPr>
          <w:rFonts w:ascii="Arial" w:hAnsi="Arial" w:cs="Arial"/>
        </w:rPr>
        <w:t>Manufacturer shall offer a 3 year limited warranty on all FRP products against defects in materials and workmanship.</w:t>
      </w:r>
    </w:p>
    <w:p w:rsidR="00197E49" w:rsidRPr="00B537D4"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1.</w:t>
      </w:r>
      <w:r w:rsidR="000C3AC5">
        <w:rPr>
          <w:rFonts w:ascii="Arial" w:hAnsi="Arial" w:cs="Arial"/>
        </w:rPr>
        <w:t>5</w:t>
      </w:r>
      <w:r>
        <w:rPr>
          <w:rFonts w:ascii="Arial" w:hAnsi="Arial" w:cs="Arial"/>
        </w:rPr>
        <w:t xml:space="preserve">  </w:t>
      </w:r>
      <w:r w:rsidR="000C3AC5">
        <w:rPr>
          <w:rFonts w:ascii="Arial" w:hAnsi="Arial" w:cs="Arial"/>
        </w:rPr>
        <w:tab/>
      </w:r>
      <w:r w:rsidRPr="00B537D4">
        <w:rPr>
          <w:rFonts w:ascii="Arial" w:hAnsi="Arial" w:cs="Arial"/>
        </w:rPr>
        <w:t>PRODUCT DELIVERY AND STORAGE</w:t>
      </w:r>
    </w:p>
    <w:p w:rsidR="00197E49" w:rsidRPr="00B537D4" w:rsidRDefault="00197E49" w:rsidP="00197E49">
      <w:pPr>
        <w:rPr>
          <w:rFonts w:ascii="Arial" w:hAnsi="Arial" w:cs="Arial"/>
        </w:rPr>
      </w:pPr>
      <w:r w:rsidRPr="00B537D4">
        <w:rPr>
          <w:rFonts w:ascii="Arial" w:hAnsi="Arial" w:cs="Arial"/>
        </w:rPr>
        <w:t xml:space="preserve"> </w:t>
      </w: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Delivery of Materials: Manufactured materials shall be delivered in original, unbroken pallets, packages, containers, or bundles bearing the label of the manufacturer.  Adhesives, resins and their catalysts and hardeners shall be crated or boxed separately and noted as such to facilitate their movement to a dry indoor storage facility.</w:t>
      </w:r>
    </w:p>
    <w:p w:rsidR="00197E49" w:rsidRPr="00B537D4" w:rsidRDefault="00197E49" w:rsidP="00197E49">
      <w:pPr>
        <w:rPr>
          <w:rFonts w:ascii="Arial" w:hAnsi="Arial" w:cs="Arial"/>
        </w:rPr>
      </w:pPr>
    </w:p>
    <w:p w:rsidR="00197E49" w:rsidRPr="00B537D4" w:rsidRDefault="00197E49" w:rsidP="00197E49">
      <w:pPr>
        <w:numPr>
          <w:ilvl w:val="0"/>
          <w:numId w:val="13"/>
        </w:numPr>
        <w:tabs>
          <w:tab w:val="clear" w:pos="1512"/>
          <w:tab w:val="num" w:pos="1152"/>
        </w:tabs>
        <w:ind w:left="1152"/>
        <w:rPr>
          <w:rFonts w:ascii="Arial" w:hAnsi="Arial" w:cs="Arial"/>
        </w:rPr>
      </w:pPr>
      <w:r w:rsidRPr="00B537D4">
        <w:rPr>
          <w:rFonts w:ascii="Arial" w:hAnsi="Arial" w:cs="Arial"/>
        </w:rPr>
        <w:t>Storage of Products: All materials shall be carefully handled to prevent them from abrasion, cracking, chipping, twisting, and other types of damage.  Store adhesives, resins and their catalysts and hardeners in dry indoor storage facilities between 70 and 85 degrees Fahrenheit (21 to 29 degrees Celsius) until they are required.</w:t>
      </w:r>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PART 2 - MATERIALS</w:t>
      </w:r>
    </w:p>
    <w:p w:rsidR="00197E49" w:rsidRDefault="00197E49" w:rsidP="00197E49">
      <w:pPr>
        <w:rPr>
          <w:rFonts w:ascii="Arial" w:hAnsi="Arial" w:cs="Arial"/>
        </w:rPr>
      </w:pPr>
    </w:p>
    <w:p w:rsidR="00197E49" w:rsidRPr="00B537D4"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2.1 </w:t>
      </w:r>
      <w:r>
        <w:rPr>
          <w:rFonts w:ascii="Arial" w:hAnsi="Arial" w:cs="Arial"/>
        </w:rPr>
        <w:t xml:space="preserve"> </w:t>
      </w:r>
      <w:r w:rsidR="000C3AC5">
        <w:rPr>
          <w:rFonts w:ascii="Arial" w:hAnsi="Arial" w:cs="Arial"/>
        </w:rPr>
        <w:tab/>
      </w:r>
      <w:r w:rsidRPr="00B537D4">
        <w:rPr>
          <w:rFonts w:ascii="Arial" w:hAnsi="Arial" w:cs="Arial"/>
        </w:rPr>
        <w:t>MANUFACTURER</w:t>
      </w:r>
    </w:p>
    <w:p w:rsidR="00197E49" w:rsidRPr="00B537D4" w:rsidRDefault="00197E49" w:rsidP="00197E49">
      <w:pPr>
        <w:rPr>
          <w:rFonts w:ascii="Arial" w:hAnsi="Arial" w:cs="Arial"/>
        </w:rPr>
      </w:pPr>
    </w:p>
    <w:p w:rsidR="00197E49" w:rsidRPr="00B537D4" w:rsidRDefault="00197E49" w:rsidP="00197E49">
      <w:pPr>
        <w:rPr>
          <w:rFonts w:ascii="Arial" w:hAnsi="Arial" w:cs="Arial"/>
          <w:b/>
          <w:bCs/>
        </w:rPr>
      </w:pPr>
      <w:r w:rsidRPr="00B537D4">
        <w:rPr>
          <w:rFonts w:ascii="Arial" w:hAnsi="Arial" w:cs="Arial"/>
          <w:b/>
          <w:bCs/>
        </w:rPr>
        <w:tab/>
      </w:r>
      <w:r w:rsidRPr="00B537D4">
        <w:rPr>
          <w:rFonts w:ascii="Arial" w:hAnsi="Arial" w:cs="Arial"/>
        </w:rPr>
        <w:t xml:space="preserve">A.  </w:t>
      </w:r>
      <w:r w:rsidR="00D63DF7">
        <w:rPr>
          <w:rFonts w:ascii="Arial" w:hAnsi="Arial" w:cs="Arial"/>
        </w:rPr>
        <w:t>Baffle Panels</w:t>
      </w:r>
      <w:r w:rsidRPr="00B537D4">
        <w:rPr>
          <w:rFonts w:ascii="Arial" w:hAnsi="Arial" w:cs="Arial"/>
        </w:rPr>
        <w:t xml:space="preserve"> shall be manufactured by </w:t>
      </w:r>
      <w:r w:rsidRPr="00B537D4">
        <w:rPr>
          <w:rFonts w:ascii="Arial" w:hAnsi="Arial" w:cs="Arial"/>
          <w:b/>
          <w:bCs/>
        </w:rPr>
        <w:tab/>
      </w:r>
    </w:p>
    <w:p w:rsidR="00197E49" w:rsidRPr="00B537D4" w:rsidRDefault="00197E49" w:rsidP="00197E49">
      <w:pPr>
        <w:rPr>
          <w:rFonts w:ascii="Arial" w:hAnsi="Arial" w:cs="Arial"/>
          <w:b/>
          <w:bCs/>
        </w:rPr>
      </w:pPr>
    </w:p>
    <w:p w:rsidR="008F358A" w:rsidRPr="008E0F01" w:rsidRDefault="008F358A" w:rsidP="008F358A">
      <w:pPr>
        <w:ind w:left="720" w:firstLine="720"/>
        <w:rPr>
          <w:rFonts w:ascii="Arial" w:hAnsi="Arial" w:cs="Arial"/>
          <w:b/>
        </w:rPr>
      </w:pPr>
      <w:r w:rsidRPr="008E0F01">
        <w:rPr>
          <w:rFonts w:ascii="Arial" w:hAnsi="Arial" w:cs="Arial"/>
          <w:b/>
        </w:rPr>
        <w:t>Bedford Reinforced Plastics, Inc.</w:t>
      </w:r>
    </w:p>
    <w:p w:rsidR="008F358A" w:rsidRPr="00030070" w:rsidRDefault="008F358A" w:rsidP="008F358A">
      <w:pPr>
        <w:ind w:left="1440"/>
        <w:rPr>
          <w:rFonts w:ascii="Arial" w:hAnsi="Arial" w:cs="Arial"/>
        </w:rPr>
      </w:pPr>
      <w:r>
        <w:rPr>
          <w:rFonts w:ascii="Arial" w:hAnsi="Arial" w:cs="Arial"/>
        </w:rPr>
        <w:t>One Corporate Drive, Suite 106</w:t>
      </w:r>
    </w:p>
    <w:p w:rsidR="008F358A" w:rsidRPr="00030070" w:rsidRDefault="008F358A" w:rsidP="008F358A">
      <w:pPr>
        <w:ind w:left="1440"/>
        <w:rPr>
          <w:rFonts w:ascii="Arial" w:hAnsi="Arial" w:cs="Arial"/>
        </w:rPr>
      </w:pPr>
      <w:r>
        <w:rPr>
          <w:rFonts w:ascii="Arial" w:hAnsi="Arial" w:cs="Arial"/>
        </w:rPr>
        <w:t>Bedford, PA 15522.</w:t>
      </w:r>
      <w:r w:rsidRPr="00030070">
        <w:rPr>
          <w:rFonts w:ascii="Arial" w:hAnsi="Arial" w:cs="Arial"/>
        </w:rPr>
        <w:t xml:space="preserve"> USA</w:t>
      </w:r>
    </w:p>
    <w:p w:rsidR="008F358A" w:rsidRDefault="008F358A" w:rsidP="008F358A">
      <w:pPr>
        <w:tabs>
          <w:tab w:val="left" w:pos="720"/>
          <w:tab w:val="left" w:pos="1440"/>
          <w:tab w:val="left" w:pos="2160"/>
          <w:tab w:val="left" w:pos="2880"/>
          <w:tab w:val="left" w:pos="3600"/>
        </w:tabs>
        <w:ind w:left="3600" w:hanging="2160"/>
        <w:rPr>
          <w:rFonts w:ascii="Arial" w:hAnsi="Arial" w:cs="Arial"/>
        </w:rPr>
      </w:pPr>
      <w:r w:rsidRPr="005F34C2">
        <w:rPr>
          <w:rFonts w:ascii="Arial" w:hAnsi="Arial" w:cs="Arial"/>
        </w:rPr>
        <w:t xml:space="preserve">(814) 623-8125 </w:t>
      </w:r>
      <w:r w:rsidRPr="005F34C2">
        <w:rPr>
          <w:rFonts w:ascii="Arial" w:hAnsi="Arial" w:cs="Arial"/>
        </w:rPr>
        <w:tab/>
        <w:t>Phone</w:t>
      </w:r>
    </w:p>
    <w:p w:rsidR="008F358A" w:rsidRPr="00030070" w:rsidRDefault="008F358A" w:rsidP="008F358A">
      <w:pPr>
        <w:tabs>
          <w:tab w:val="left" w:pos="720"/>
          <w:tab w:val="left" w:pos="1440"/>
          <w:tab w:val="left" w:pos="2160"/>
          <w:tab w:val="left" w:pos="2880"/>
          <w:tab w:val="left" w:pos="3600"/>
        </w:tabs>
        <w:ind w:left="3600" w:hanging="2160"/>
        <w:rPr>
          <w:rFonts w:ascii="Arial" w:hAnsi="Arial" w:cs="Arial"/>
        </w:rPr>
      </w:pPr>
      <w:r w:rsidRPr="00030070">
        <w:rPr>
          <w:rFonts w:ascii="Arial" w:hAnsi="Arial" w:cs="Arial"/>
        </w:rPr>
        <w:t>(</w:t>
      </w:r>
      <w:r>
        <w:rPr>
          <w:rFonts w:ascii="Arial" w:hAnsi="Arial" w:cs="Arial"/>
        </w:rPr>
        <w:t>814</w:t>
      </w:r>
      <w:r w:rsidRPr="00030070">
        <w:rPr>
          <w:rFonts w:ascii="Arial" w:hAnsi="Arial" w:cs="Arial"/>
        </w:rPr>
        <w:t xml:space="preserve">) </w:t>
      </w:r>
      <w:r>
        <w:rPr>
          <w:rFonts w:ascii="Arial" w:hAnsi="Arial" w:cs="Arial"/>
        </w:rPr>
        <w:t>623</w:t>
      </w:r>
      <w:r w:rsidRPr="00030070">
        <w:rPr>
          <w:rFonts w:ascii="Arial" w:hAnsi="Arial" w:cs="Arial"/>
        </w:rPr>
        <w:noBreakHyphen/>
      </w:r>
      <w:r>
        <w:rPr>
          <w:rFonts w:ascii="Arial" w:hAnsi="Arial" w:cs="Arial"/>
        </w:rPr>
        <w:t>6032</w:t>
      </w:r>
      <w:r w:rsidRPr="00030070">
        <w:rPr>
          <w:rFonts w:ascii="Arial" w:hAnsi="Arial" w:cs="Arial"/>
        </w:rPr>
        <w:t xml:space="preserve"> Fax</w:t>
      </w:r>
    </w:p>
    <w:p w:rsidR="008F358A" w:rsidRPr="008E0F01" w:rsidRDefault="008F358A" w:rsidP="008F358A">
      <w:pPr>
        <w:tabs>
          <w:tab w:val="left" w:pos="720"/>
          <w:tab w:val="left" w:pos="1440"/>
          <w:tab w:val="left" w:pos="2160"/>
          <w:tab w:val="left" w:pos="2880"/>
          <w:tab w:val="left" w:pos="3600"/>
        </w:tabs>
        <w:ind w:left="3600" w:hanging="2160"/>
        <w:rPr>
          <w:rFonts w:ascii="Arial" w:hAnsi="Arial" w:cs="Arial"/>
        </w:rPr>
      </w:pPr>
      <w:r w:rsidRPr="008E0F01">
        <w:rPr>
          <w:rFonts w:ascii="Arial" w:hAnsi="Arial" w:cs="Arial"/>
        </w:rPr>
        <w:t xml:space="preserve">Website: </w:t>
      </w:r>
      <w:hyperlink r:id="rId9" w:history="1">
        <w:r w:rsidRPr="008E0F01">
          <w:rPr>
            <w:rStyle w:val="Hyperlink"/>
            <w:rFonts w:ascii="Arial" w:hAnsi="Arial" w:cs="Arial"/>
          </w:rPr>
          <w:t>https://bedfordreinforced.com</w:t>
        </w:r>
      </w:hyperlink>
    </w:p>
    <w:p w:rsidR="00197E49" w:rsidRDefault="00197E49" w:rsidP="00197E49">
      <w:pPr>
        <w:rPr>
          <w:rFonts w:ascii="Arial" w:hAnsi="Arial" w:cs="Arial"/>
        </w:rPr>
      </w:pPr>
    </w:p>
    <w:p w:rsidR="008F358A" w:rsidRDefault="008F358A" w:rsidP="00197E49">
      <w:pPr>
        <w:rPr>
          <w:rFonts w:ascii="Arial" w:hAnsi="Arial" w:cs="Arial"/>
        </w:rPr>
      </w:pPr>
    </w:p>
    <w:p w:rsidR="00197E49" w:rsidRPr="00B537D4" w:rsidRDefault="00197E49" w:rsidP="00197E49">
      <w:pPr>
        <w:rPr>
          <w:rFonts w:ascii="Arial" w:hAnsi="Arial" w:cs="Arial"/>
        </w:rPr>
      </w:pPr>
      <w:r>
        <w:rPr>
          <w:rFonts w:ascii="Arial" w:hAnsi="Arial" w:cs="Arial"/>
        </w:rPr>
        <w:t xml:space="preserve">2.2  </w:t>
      </w:r>
      <w:r w:rsidR="000C3AC5">
        <w:rPr>
          <w:rFonts w:ascii="Arial" w:hAnsi="Arial" w:cs="Arial"/>
        </w:rPr>
        <w:tab/>
      </w:r>
      <w:r w:rsidRPr="00B537D4">
        <w:rPr>
          <w:rFonts w:ascii="Arial" w:hAnsi="Arial" w:cs="Arial"/>
        </w:rPr>
        <w:t xml:space="preserve">GENERAL     </w:t>
      </w:r>
    </w:p>
    <w:p w:rsidR="00197E49" w:rsidRPr="00B537D4" w:rsidRDefault="00197E49" w:rsidP="00197E49">
      <w:pPr>
        <w:rPr>
          <w:rFonts w:ascii="Arial" w:hAnsi="Arial" w:cs="Arial"/>
        </w:rPr>
      </w:pPr>
    </w:p>
    <w:p w:rsidR="00197E49" w:rsidRPr="00B537D4" w:rsidRDefault="00B43D17" w:rsidP="00197E49">
      <w:pPr>
        <w:numPr>
          <w:ilvl w:val="0"/>
          <w:numId w:val="14"/>
        </w:numPr>
        <w:tabs>
          <w:tab w:val="num" w:pos="1152"/>
        </w:tabs>
        <w:ind w:left="1152"/>
        <w:rPr>
          <w:rFonts w:ascii="Arial" w:hAnsi="Arial" w:cs="Arial"/>
        </w:rPr>
      </w:pPr>
      <w:r>
        <w:rPr>
          <w:rFonts w:ascii="Arial" w:hAnsi="Arial" w:cs="Arial"/>
        </w:rPr>
        <w:t>Baffle Panels</w:t>
      </w:r>
      <w:r w:rsidR="00197E49" w:rsidRPr="00B537D4">
        <w:rPr>
          <w:rFonts w:ascii="Arial" w:hAnsi="Arial" w:cs="Arial"/>
        </w:rPr>
        <w:t xml:space="preserve"> are to be manufactured by the pultrusion process with a glass content minimum of 45%, maximum of 55% by weight.  The </w:t>
      </w:r>
      <w:r>
        <w:rPr>
          <w:rFonts w:ascii="Arial" w:hAnsi="Arial" w:cs="Arial"/>
        </w:rPr>
        <w:t>baffle panels</w:t>
      </w:r>
      <w:r w:rsidR="00197E49" w:rsidRPr="00B537D4">
        <w:rPr>
          <w:rFonts w:ascii="Arial" w:hAnsi="Arial" w:cs="Arial"/>
        </w:rPr>
        <w:t xml:space="preserve"> shall be composed of fiberglass reinforcement and resin in qualities, quantities, properties, arrangements and dimensions as necessary to meet the design requirements and dimensions as specified in the Contract Documents.</w:t>
      </w:r>
    </w:p>
    <w:p w:rsidR="00197E49" w:rsidRPr="00B537D4" w:rsidRDefault="00197E49" w:rsidP="00197E49">
      <w:pPr>
        <w:rPr>
          <w:rFonts w:ascii="Arial" w:hAnsi="Arial" w:cs="Arial"/>
        </w:rPr>
      </w:pPr>
    </w:p>
    <w:p w:rsidR="00197E49" w:rsidRDefault="00197E49" w:rsidP="00197E49">
      <w:pPr>
        <w:numPr>
          <w:ilvl w:val="0"/>
          <w:numId w:val="14"/>
        </w:numPr>
        <w:tabs>
          <w:tab w:val="num" w:pos="1152"/>
        </w:tabs>
        <w:ind w:left="1152"/>
        <w:rPr>
          <w:rFonts w:ascii="Arial" w:hAnsi="Arial" w:cs="Arial"/>
        </w:rPr>
      </w:pPr>
      <w:r w:rsidRPr="00B537D4">
        <w:rPr>
          <w:rFonts w:ascii="Arial" w:hAnsi="Arial" w:cs="Arial"/>
        </w:rPr>
        <w:t>Fiberglass reinforcement shall be a combination of continuous roving, continuous strand mat, and surfacing veil in sufficient quantities as needed by the application and/or physical properties required.</w:t>
      </w:r>
    </w:p>
    <w:p w:rsidR="00690487" w:rsidRDefault="00690487" w:rsidP="00690487">
      <w:pPr>
        <w:pStyle w:val="ListParagraph"/>
        <w:rPr>
          <w:rFonts w:ascii="Arial" w:hAnsi="Arial" w:cs="Arial"/>
        </w:rPr>
      </w:pPr>
    </w:p>
    <w:p w:rsidR="00326F9D" w:rsidRDefault="00326F9D" w:rsidP="00690487">
      <w:pPr>
        <w:pStyle w:val="ListParagraph"/>
        <w:rPr>
          <w:rFonts w:ascii="Arial" w:hAnsi="Arial" w:cs="Arial"/>
        </w:rPr>
      </w:pPr>
    </w:p>
    <w:p w:rsidR="00690487" w:rsidRPr="00B537D4" w:rsidRDefault="00690487" w:rsidP="00197E49">
      <w:pPr>
        <w:numPr>
          <w:ilvl w:val="0"/>
          <w:numId w:val="14"/>
        </w:numPr>
        <w:tabs>
          <w:tab w:val="num" w:pos="1152"/>
        </w:tabs>
        <w:ind w:left="1152"/>
        <w:rPr>
          <w:rFonts w:ascii="Arial" w:hAnsi="Arial" w:cs="Arial"/>
        </w:rPr>
      </w:pPr>
      <w:r w:rsidRPr="00161C45">
        <w:rPr>
          <w:rFonts w:ascii="Arial" w:hAnsi="Arial" w:cs="Arial"/>
        </w:rPr>
        <w:lastRenderedPageBreak/>
        <w:t>Resins shall be {</w:t>
      </w:r>
      <w:r w:rsidRPr="00161C45">
        <w:rPr>
          <w:rFonts w:ascii="Arial" w:hAnsi="Arial" w:cs="Arial"/>
          <w:i/>
          <w:color w:val="0070C0"/>
        </w:rPr>
        <w:t xml:space="preserve">ISO, non-fire retardant </w:t>
      </w:r>
      <w:proofErr w:type="spellStart"/>
      <w:r w:rsidRPr="00161C45">
        <w:rPr>
          <w:rFonts w:ascii="Arial" w:hAnsi="Arial" w:cs="Arial"/>
          <w:i/>
          <w:color w:val="0070C0"/>
        </w:rPr>
        <w:t>isophthalic</w:t>
      </w:r>
      <w:proofErr w:type="spellEnd"/>
      <w:r w:rsidRPr="00161C45">
        <w:rPr>
          <w:rFonts w:ascii="Arial" w:hAnsi="Arial" w:cs="Arial"/>
          <w:i/>
          <w:color w:val="0070C0"/>
        </w:rPr>
        <w:t xml:space="preserve"> polyester used to produce NSF Standard 61 certified shapes</w:t>
      </w:r>
      <w:r w:rsidRPr="00161C45">
        <w:rPr>
          <w:rFonts w:ascii="Arial" w:hAnsi="Arial" w:cs="Arial"/>
        </w:rPr>
        <w:t xml:space="preserve">; ISOFR, fire retardant </w:t>
      </w:r>
      <w:proofErr w:type="spellStart"/>
      <w:r w:rsidRPr="00161C45">
        <w:rPr>
          <w:rFonts w:ascii="Arial" w:hAnsi="Arial" w:cs="Arial"/>
        </w:rPr>
        <w:t>isophthalic</w:t>
      </w:r>
      <w:proofErr w:type="spellEnd"/>
      <w:r w:rsidRPr="00161C45">
        <w:rPr>
          <w:rFonts w:ascii="Arial" w:hAnsi="Arial" w:cs="Arial"/>
        </w:rPr>
        <w:t xml:space="preserve"> polyester; </w:t>
      </w:r>
      <w:r w:rsidRPr="00161C45">
        <w:rPr>
          <w:rFonts w:ascii="Arial" w:hAnsi="Arial" w:cs="Arial"/>
          <w:i/>
          <w:color w:val="0070C0"/>
        </w:rPr>
        <w:t>VE, non-fire retardant vinyl ester used to produce NSF Standard 61 certified shapes</w:t>
      </w:r>
      <w:r w:rsidRPr="00161C45">
        <w:rPr>
          <w:rFonts w:ascii="Arial" w:hAnsi="Arial" w:cs="Arial"/>
        </w:rPr>
        <w:t xml:space="preserve"> or VEFR, fire retardant vinyl ester, (</w:t>
      </w:r>
      <w:r w:rsidRPr="00161C45">
        <w:rPr>
          <w:rFonts w:ascii="Arial" w:hAnsi="Arial" w:cs="Arial"/>
          <w:i/>
          <w:iCs/>
        </w:rPr>
        <w:t>choose one</w:t>
      </w:r>
      <w:r w:rsidRPr="00161C45">
        <w:rPr>
          <w:rFonts w:ascii="Arial" w:hAnsi="Arial" w:cs="Arial"/>
        </w:rPr>
        <w:t>)} with chemical formulation necessary to provide the corrosion resistance, strength and other physical properties as required.</w:t>
      </w:r>
    </w:p>
    <w:p w:rsidR="00197E49" w:rsidRPr="00B537D4" w:rsidRDefault="00197E49" w:rsidP="00197E49">
      <w:pPr>
        <w:rPr>
          <w:rFonts w:ascii="Arial" w:hAnsi="Arial" w:cs="Arial"/>
        </w:rPr>
      </w:pPr>
    </w:p>
    <w:p w:rsidR="00197E49" w:rsidRPr="00B537D4" w:rsidRDefault="00197E49" w:rsidP="00197E49">
      <w:pPr>
        <w:numPr>
          <w:ilvl w:val="0"/>
          <w:numId w:val="14"/>
        </w:numPr>
        <w:tabs>
          <w:tab w:val="num" w:pos="1152"/>
        </w:tabs>
        <w:ind w:left="1152"/>
        <w:rPr>
          <w:rFonts w:ascii="Arial" w:hAnsi="Arial" w:cs="Arial"/>
        </w:rPr>
      </w:pPr>
      <w:r w:rsidRPr="00B537D4">
        <w:rPr>
          <w:rFonts w:ascii="Arial" w:hAnsi="Arial" w:cs="Arial"/>
        </w:rPr>
        <w:t>All finished surfaces of FRP items and fabrications shall be smooth, resin</w:t>
      </w:r>
      <w:r w:rsidRPr="00B537D4">
        <w:rPr>
          <w:rFonts w:ascii="Arial" w:hAnsi="Arial" w:cs="Arial"/>
        </w:rPr>
        <w:noBreakHyphen/>
        <w:t>rich, free of voids and without dry spots, cracks, crazes or unreinforced areas.  All glass fibers shall be well covered with resin to protect against their exposure due to wear or weathering.</w:t>
      </w:r>
    </w:p>
    <w:p w:rsidR="00197E49" w:rsidRPr="00B537D4" w:rsidRDefault="00197E49" w:rsidP="00197E49">
      <w:pPr>
        <w:rPr>
          <w:rFonts w:ascii="Arial" w:hAnsi="Arial" w:cs="Arial"/>
        </w:rPr>
      </w:pPr>
    </w:p>
    <w:p w:rsidR="00197E49" w:rsidRPr="00B537D4" w:rsidRDefault="00F942C3" w:rsidP="00197E49">
      <w:pPr>
        <w:numPr>
          <w:ilvl w:val="0"/>
          <w:numId w:val="14"/>
        </w:numPr>
        <w:tabs>
          <w:tab w:val="num" w:pos="1152"/>
        </w:tabs>
        <w:ind w:left="1152"/>
        <w:rPr>
          <w:rFonts w:ascii="Arial" w:hAnsi="Arial" w:cs="Arial"/>
        </w:rPr>
      </w:pPr>
      <w:r>
        <w:rPr>
          <w:rFonts w:ascii="Arial" w:hAnsi="Arial" w:cs="Arial"/>
        </w:rPr>
        <w:t xml:space="preserve">Baffle Panels </w:t>
      </w:r>
      <w:r w:rsidR="00197E49" w:rsidRPr="00B537D4">
        <w:rPr>
          <w:rFonts w:ascii="Arial" w:hAnsi="Arial" w:cs="Arial"/>
        </w:rPr>
        <w:t>shall be further protected from ultraviolet (UV) attack with 1) integral UV inhibitors in the resin and 2) a synthetic surfacing veil to produce a resin rich surface.</w:t>
      </w:r>
    </w:p>
    <w:p w:rsidR="00197E49" w:rsidRPr="00B537D4" w:rsidRDefault="00197E49" w:rsidP="00197E49">
      <w:pPr>
        <w:rPr>
          <w:rFonts w:ascii="Arial" w:hAnsi="Arial" w:cs="Arial"/>
        </w:rPr>
      </w:pPr>
    </w:p>
    <w:p w:rsidR="001B4467" w:rsidRDefault="00197E49" w:rsidP="001B4467">
      <w:pPr>
        <w:numPr>
          <w:ilvl w:val="0"/>
          <w:numId w:val="14"/>
        </w:numPr>
        <w:tabs>
          <w:tab w:val="num" w:pos="1152"/>
        </w:tabs>
        <w:ind w:left="1152"/>
        <w:rPr>
          <w:rFonts w:ascii="Arial" w:hAnsi="Arial" w:cs="Arial"/>
        </w:rPr>
      </w:pPr>
      <w:r w:rsidRPr="00B537D4">
        <w:rPr>
          <w:rFonts w:ascii="Arial" w:hAnsi="Arial" w:cs="Arial"/>
        </w:rPr>
        <w:t xml:space="preserve">All </w:t>
      </w:r>
      <w:r w:rsidRPr="00B537D4">
        <w:rPr>
          <w:rFonts w:ascii="Arial" w:hAnsi="Arial" w:cs="Arial"/>
          <w:i/>
          <w:color w:val="0070C0"/>
        </w:rPr>
        <w:t>fire retardant</w:t>
      </w:r>
      <w:r w:rsidRPr="00B537D4">
        <w:rPr>
          <w:rFonts w:ascii="Arial" w:hAnsi="Arial" w:cs="Arial"/>
        </w:rPr>
        <w:t xml:space="preserve"> FRP products shall have a tested flame spread rating of 25 or less per ASTM E</w:t>
      </w:r>
      <w:r w:rsidRPr="00B537D4">
        <w:rPr>
          <w:rFonts w:ascii="Arial" w:hAnsi="Arial" w:cs="Arial"/>
        </w:rPr>
        <w:noBreakHyphen/>
        <w:t>84 Tunnel Test.</w:t>
      </w:r>
    </w:p>
    <w:p w:rsidR="001B4467" w:rsidRDefault="001B4467" w:rsidP="001B4467">
      <w:pPr>
        <w:pStyle w:val="ListParagraph"/>
        <w:rPr>
          <w:rFonts w:ascii="Arial" w:hAnsi="Arial" w:cs="Arial"/>
        </w:rPr>
      </w:pPr>
    </w:p>
    <w:p w:rsidR="00197E49" w:rsidRPr="001B4467" w:rsidRDefault="00F942C3" w:rsidP="001B4467">
      <w:pPr>
        <w:numPr>
          <w:ilvl w:val="0"/>
          <w:numId w:val="14"/>
        </w:numPr>
        <w:tabs>
          <w:tab w:val="num" w:pos="1152"/>
        </w:tabs>
        <w:ind w:left="1152"/>
        <w:rPr>
          <w:rFonts w:ascii="Arial" w:hAnsi="Arial" w:cs="Arial"/>
        </w:rPr>
      </w:pPr>
      <w:r>
        <w:rPr>
          <w:rFonts w:ascii="Arial" w:hAnsi="Arial" w:cs="Arial"/>
        </w:rPr>
        <w:t>Baffle Panels</w:t>
      </w:r>
      <w:r w:rsidR="00197E49" w:rsidRPr="001B4467">
        <w:rPr>
          <w:rFonts w:ascii="Arial" w:hAnsi="Arial" w:cs="Arial"/>
        </w:rPr>
        <w:t xml:space="preserve"> are to have the minimum longitudinal mechanical properties listed below:</w:t>
      </w:r>
    </w:p>
    <w:p w:rsidR="00197E49" w:rsidRPr="00B537D4" w:rsidRDefault="00197E49" w:rsidP="00197E49">
      <w:pPr>
        <w:rPr>
          <w:rFonts w:ascii="Arial" w:hAnsi="Arial" w:cs="Arial"/>
        </w:rPr>
      </w:pPr>
    </w:p>
    <w:tbl>
      <w:tblPr>
        <w:tblW w:w="0" w:type="auto"/>
        <w:tblInd w:w="100" w:type="dxa"/>
        <w:tblLayout w:type="fixed"/>
        <w:tblCellMar>
          <w:left w:w="100" w:type="dxa"/>
          <w:right w:w="100" w:type="dxa"/>
        </w:tblCellMar>
        <w:tblLook w:val="0000" w:firstRow="0" w:lastRow="0" w:firstColumn="0" w:lastColumn="0" w:noHBand="0" w:noVBand="0"/>
      </w:tblPr>
      <w:tblGrid>
        <w:gridCol w:w="3600"/>
        <w:gridCol w:w="1620"/>
        <w:gridCol w:w="2430"/>
        <w:gridCol w:w="1530"/>
      </w:tblGrid>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Property</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ASTM Method</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b/>
                <w:bCs/>
              </w:rPr>
              <w:t>Value</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b/>
                <w:bCs/>
              </w:rPr>
              <w:t>Units</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Tensile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D-638</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2.5 x 10</w:t>
            </w:r>
            <w:r w:rsidRPr="00B537D4">
              <w:rPr>
                <w:rFonts w:ascii="Arial" w:hAnsi="Arial" w:cs="Arial"/>
                <w:vertAlign w:val="superscript"/>
              </w:rPr>
              <w:t>6</w:t>
            </w:r>
            <w:r w:rsidRPr="00B537D4">
              <w:rPr>
                <w:rFonts w:ascii="Arial" w:hAnsi="Arial" w:cs="Arial"/>
              </w:rPr>
              <w:t xml:space="preserve"> (17.2)</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Strength</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30,000 (206)</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D-790</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1.8 x 10</w:t>
            </w:r>
            <w:r w:rsidRPr="00B537D4">
              <w:rPr>
                <w:rFonts w:ascii="Arial" w:hAnsi="Arial" w:cs="Arial"/>
                <w:vertAlign w:val="superscript"/>
              </w:rPr>
              <w:t>6</w:t>
            </w:r>
            <w:r w:rsidRPr="00B537D4">
              <w:rPr>
                <w:rFonts w:ascii="Arial" w:hAnsi="Arial" w:cs="Arial"/>
              </w:rPr>
              <w:t xml:space="preserve"> (12.4)</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Flexural  Modulus (Full Section)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2.8 x 10</w:t>
            </w:r>
            <w:r w:rsidRPr="00B537D4">
              <w:rPr>
                <w:rFonts w:ascii="Arial" w:hAnsi="Arial" w:cs="Arial"/>
                <w:vertAlign w:val="superscript"/>
              </w:rPr>
              <w:t>6</w:t>
            </w:r>
            <w:r w:rsidRPr="00B537D4">
              <w:rPr>
                <w:rFonts w:ascii="Arial" w:hAnsi="Arial" w:cs="Arial"/>
              </w:rPr>
              <w:t xml:space="preserve"> (19.3)</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Short Beam Shear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D-2344</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4,500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(MPa)</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Shear Modulus (Transverse)</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N/A</w:t>
            </w:r>
          </w:p>
        </w:tc>
        <w:tc>
          <w:tcPr>
            <w:tcW w:w="243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4.5 x 10</w:t>
            </w:r>
            <w:r w:rsidRPr="00B537D4">
              <w:rPr>
                <w:rFonts w:ascii="Arial" w:hAnsi="Arial" w:cs="Arial"/>
                <w:vertAlign w:val="superscript"/>
              </w:rPr>
              <w:t>5</w:t>
            </w:r>
            <w:r w:rsidRPr="00B537D4">
              <w:rPr>
                <w:rFonts w:ascii="Arial" w:hAnsi="Arial" w:cs="Arial"/>
              </w:rPr>
              <w:t xml:space="preserve"> (3.1)</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psi (</w:t>
            </w:r>
            <w:proofErr w:type="spellStart"/>
            <w:r w:rsidRPr="00B537D4">
              <w:rPr>
                <w:rFonts w:ascii="Arial" w:hAnsi="Arial" w:cs="Arial"/>
              </w:rPr>
              <w:t>GPa</w:t>
            </w:r>
            <w:proofErr w:type="spellEnd"/>
            <w:r w:rsidRPr="00B537D4">
              <w:rPr>
                <w:rFonts w:ascii="Arial" w:hAnsi="Arial" w:cs="Arial"/>
              </w:rPr>
              <w:t>)</w:t>
            </w:r>
          </w:p>
        </w:tc>
      </w:tr>
      <w:tr w:rsidR="00197E49" w:rsidRPr="00B537D4" w:rsidTr="00F31C84">
        <w:trPr>
          <w:cantSplit/>
          <w:trHeight w:val="403"/>
        </w:trPr>
        <w:tc>
          <w:tcPr>
            <w:tcW w:w="360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Coefficient of Thermal Expansion</w:t>
            </w:r>
          </w:p>
        </w:tc>
        <w:tc>
          <w:tcPr>
            <w:tcW w:w="1620" w:type="dxa"/>
            <w:tcBorders>
              <w:top w:val="single" w:sz="6" w:space="0" w:color="auto"/>
              <w:left w:val="single" w:sz="6" w:space="0" w:color="auto"/>
              <w:bottom w:val="nil"/>
              <w:right w:val="nil"/>
            </w:tcBorders>
          </w:tcPr>
          <w:p w:rsidR="00197E49" w:rsidRPr="00B537D4" w:rsidRDefault="00197E49" w:rsidP="00F31C84">
            <w:pPr>
              <w:rPr>
                <w:rFonts w:ascii="Arial" w:hAnsi="Arial" w:cs="Arial"/>
              </w:rPr>
            </w:pPr>
            <w:r w:rsidRPr="00B537D4">
              <w:rPr>
                <w:rFonts w:ascii="Arial" w:hAnsi="Arial" w:cs="Arial"/>
              </w:rPr>
              <w:t>D-696</w:t>
            </w:r>
          </w:p>
        </w:tc>
        <w:tc>
          <w:tcPr>
            <w:tcW w:w="2430" w:type="dxa"/>
            <w:tcBorders>
              <w:top w:val="single" w:sz="6" w:space="0" w:color="auto"/>
              <w:left w:val="single" w:sz="6" w:space="0" w:color="auto"/>
              <w:bottom w:val="nil"/>
              <w:right w:val="nil"/>
            </w:tcBorders>
          </w:tcPr>
          <w:p w:rsidR="00197E49" w:rsidRPr="00B537D4" w:rsidRDefault="00D0345C" w:rsidP="00F31C84">
            <w:pPr>
              <w:rPr>
                <w:rFonts w:ascii="Arial" w:hAnsi="Arial" w:cs="Arial"/>
              </w:rPr>
            </w:pPr>
            <w:r>
              <w:rPr>
                <w:rFonts w:ascii="Arial" w:hAnsi="Arial" w:cs="Arial"/>
              </w:rPr>
              <w:t>7.0</w:t>
            </w:r>
            <w:r w:rsidR="00197E49" w:rsidRPr="00B537D4">
              <w:rPr>
                <w:rFonts w:ascii="Arial" w:hAnsi="Arial" w:cs="Arial"/>
              </w:rPr>
              <w:t xml:space="preserve"> x 10</w:t>
            </w:r>
            <w:r w:rsidR="00197E49" w:rsidRPr="00B537D4">
              <w:rPr>
                <w:rFonts w:ascii="Arial" w:hAnsi="Arial" w:cs="Arial"/>
                <w:vertAlign w:val="superscript"/>
              </w:rPr>
              <w:t>-6</w:t>
            </w:r>
          </w:p>
          <w:p w:rsidR="00197E49" w:rsidRPr="00B537D4" w:rsidRDefault="00197E49" w:rsidP="00A96ABD">
            <w:pPr>
              <w:rPr>
                <w:rFonts w:ascii="Arial" w:hAnsi="Arial" w:cs="Arial"/>
              </w:rPr>
            </w:pPr>
            <w:r w:rsidRPr="00B537D4">
              <w:rPr>
                <w:rFonts w:ascii="Arial" w:hAnsi="Arial" w:cs="Arial"/>
              </w:rPr>
              <w:t>(</w:t>
            </w:r>
            <w:r w:rsidR="00D0345C">
              <w:rPr>
                <w:rFonts w:ascii="Arial" w:hAnsi="Arial" w:cs="Arial"/>
              </w:rPr>
              <w:t>12</w:t>
            </w:r>
            <w:r w:rsidR="00A96ABD">
              <w:rPr>
                <w:rFonts w:ascii="Arial" w:hAnsi="Arial" w:cs="Arial"/>
              </w:rPr>
              <w:t>.</w:t>
            </w:r>
            <w:r w:rsidR="00D0345C">
              <w:rPr>
                <w:rFonts w:ascii="Arial" w:hAnsi="Arial" w:cs="Arial"/>
              </w:rPr>
              <w:t>6</w:t>
            </w:r>
            <w:r w:rsidRPr="00B537D4">
              <w:rPr>
                <w:rFonts w:ascii="Arial" w:hAnsi="Arial" w:cs="Arial"/>
              </w:rPr>
              <w:t xml:space="preserve"> x 10 </w:t>
            </w:r>
            <w:r w:rsidRPr="00B537D4">
              <w:rPr>
                <w:rFonts w:ascii="Arial" w:hAnsi="Arial" w:cs="Arial"/>
                <w:vertAlign w:val="superscript"/>
              </w:rPr>
              <w:t>-6</w:t>
            </w:r>
            <w:r w:rsidRPr="00B537D4">
              <w:rPr>
                <w:rFonts w:ascii="Arial" w:hAnsi="Arial" w:cs="Arial"/>
              </w:rPr>
              <w:t>)</w:t>
            </w:r>
          </w:p>
        </w:tc>
        <w:tc>
          <w:tcPr>
            <w:tcW w:w="1530" w:type="dxa"/>
            <w:tcBorders>
              <w:top w:val="single" w:sz="6" w:space="0" w:color="auto"/>
              <w:left w:val="single" w:sz="6" w:space="0" w:color="auto"/>
              <w:bottom w:val="nil"/>
              <w:right w:val="single" w:sz="6" w:space="0" w:color="auto"/>
            </w:tcBorders>
          </w:tcPr>
          <w:p w:rsidR="00197E49" w:rsidRPr="00B537D4" w:rsidRDefault="00197E49" w:rsidP="00F31C84">
            <w:pPr>
              <w:rPr>
                <w:rFonts w:ascii="Arial" w:hAnsi="Arial" w:cs="Arial"/>
              </w:rPr>
            </w:pPr>
            <w:r w:rsidRPr="00B537D4">
              <w:rPr>
                <w:rFonts w:ascii="Arial" w:hAnsi="Arial" w:cs="Arial"/>
              </w:rPr>
              <w:t>in/in/°F</w:t>
            </w:r>
          </w:p>
          <w:p w:rsidR="00197E49" w:rsidRPr="00B537D4" w:rsidRDefault="00197E49" w:rsidP="00F31C84">
            <w:pPr>
              <w:rPr>
                <w:rFonts w:ascii="Arial" w:hAnsi="Arial" w:cs="Arial"/>
              </w:rPr>
            </w:pPr>
            <w:r w:rsidRPr="00B537D4">
              <w:rPr>
                <w:rFonts w:ascii="Arial" w:hAnsi="Arial" w:cs="Arial"/>
              </w:rPr>
              <w:t>(cm/cm/°C)</w:t>
            </w:r>
          </w:p>
        </w:tc>
      </w:tr>
      <w:tr w:rsidR="00197E49" w:rsidRPr="00B537D4" w:rsidTr="00F31C84">
        <w:trPr>
          <w:cantSplit/>
          <w:trHeight w:val="403"/>
        </w:trPr>
        <w:tc>
          <w:tcPr>
            <w:tcW w:w="360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Flame Spread</w:t>
            </w:r>
          </w:p>
        </w:tc>
        <w:tc>
          <w:tcPr>
            <w:tcW w:w="162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E-84</w:t>
            </w:r>
          </w:p>
        </w:tc>
        <w:tc>
          <w:tcPr>
            <w:tcW w:w="2430" w:type="dxa"/>
            <w:tcBorders>
              <w:top w:val="single" w:sz="6" w:space="0" w:color="auto"/>
              <w:left w:val="single" w:sz="6" w:space="0" w:color="auto"/>
              <w:bottom w:val="single" w:sz="6" w:space="0" w:color="auto"/>
              <w:right w:val="nil"/>
            </w:tcBorders>
          </w:tcPr>
          <w:p w:rsidR="00197E49" w:rsidRPr="00B537D4" w:rsidRDefault="00197E49" w:rsidP="00F31C84">
            <w:pPr>
              <w:rPr>
                <w:rFonts w:ascii="Arial" w:hAnsi="Arial" w:cs="Arial"/>
              </w:rPr>
            </w:pPr>
            <w:r w:rsidRPr="00B537D4">
              <w:rPr>
                <w:rFonts w:ascii="Arial" w:hAnsi="Arial" w:cs="Arial"/>
              </w:rPr>
              <w:t>25 or less</w:t>
            </w:r>
          </w:p>
        </w:tc>
        <w:tc>
          <w:tcPr>
            <w:tcW w:w="1530" w:type="dxa"/>
            <w:tcBorders>
              <w:top w:val="single" w:sz="6" w:space="0" w:color="auto"/>
              <w:left w:val="single" w:sz="6" w:space="0" w:color="auto"/>
              <w:bottom w:val="single" w:sz="6" w:space="0" w:color="auto"/>
              <w:right w:val="single" w:sz="6" w:space="0" w:color="auto"/>
            </w:tcBorders>
          </w:tcPr>
          <w:p w:rsidR="00197E49" w:rsidRPr="00B537D4" w:rsidRDefault="00197E49" w:rsidP="00F31C84">
            <w:pPr>
              <w:rPr>
                <w:rFonts w:ascii="Arial" w:hAnsi="Arial" w:cs="Arial"/>
              </w:rPr>
            </w:pPr>
            <w:r w:rsidRPr="00B537D4">
              <w:rPr>
                <w:rFonts w:ascii="Arial" w:hAnsi="Arial" w:cs="Arial"/>
              </w:rPr>
              <w:t>N/A</w:t>
            </w:r>
          </w:p>
        </w:tc>
      </w:tr>
    </w:tbl>
    <w:p w:rsidR="00197E49" w:rsidRDefault="00197E49" w:rsidP="00197E49">
      <w:pPr>
        <w:rPr>
          <w:rFonts w:ascii="Arial" w:hAnsi="Arial" w:cs="Arial"/>
        </w:rPr>
      </w:pPr>
    </w:p>
    <w:p w:rsidR="00A045F7" w:rsidRDefault="00A045F7" w:rsidP="00197E49">
      <w:pPr>
        <w:rPr>
          <w:rFonts w:ascii="Arial" w:hAnsi="Arial" w:cs="Arial"/>
        </w:rPr>
      </w:pPr>
    </w:p>
    <w:p w:rsidR="00A045F7" w:rsidRPr="00B537D4" w:rsidRDefault="00A045F7" w:rsidP="00A045F7">
      <w:pPr>
        <w:rPr>
          <w:rFonts w:ascii="Arial" w:hAnsi="Arial" w:cs="Arial"/>
        </w:rPr>
      </w:pPr>
      <w:r>
        <w:rPr>
          <w:rFonts w:ascii="Arial" w:hAnsi="Arial" w:cs="Arial"/>
        </w:rPr>
        <w:t xml:space="preserve">2.3  </w:t>
      </w:r>
      <w:r w:rsidR="000C3AC5">
        <w:rPr>
          <w:rFonts w:ascii="Arial" w:hAnsi="Arial" w:cs="Arial"/>
        </w:rPr>
        <w:tab/>
      </w:r>
      <w:r>
        <w:rPr>
          <w:rFonts w:ascii="Arial" w:hAnsi="Arial" w:cs="Arial"/>
        </w:rPr>
        <w:t>DESIGN CRITERIA</w:t>
      </w:r>
      <w:r w:rsidRPr="00B537D4">
        <w:rPr>
          <w:rFonts w:ascii="Arial" w:hAnsi="Arial" w:cs="Arial"/>
        </w:rPr>
        <w:t xml:space="preserve">     </w:t>
      </w:r>
    </w:p>
    <w:p w:rsidR="00A045F7" w:rsidRPr="00B537D4" w:rsidRDefault="00A045F7" w:rsidP="00A045F7">
      <w:pPr>
        <w:rPr>
          <w:rFonts w:ascii="Arial" w:hAnsi="Arial" w:cs="Arial"/>
        </w:rPr>
      </w:pPr>
    </w:p>
    <w:p w:rsidR="00A045F7" w:rsidRDefault="00A045F7" w:rsidP="00A045F7">
      <w:pPr>
        <w:numPr>
          <w:ilvl w:val="0"/>
          <w:numId w:val="19"/>
        </w:numPr>
        <w:rPr>
          <w:rFonts w:ascii="Arial" w:hAnsi="Arial" w:cs="Arial"/>
        </w:rPr>
      </w:pPr>
      <w:r>
        <w:rPr>
          <w:rFonts w:ascii="Arial" w:hAnsi="Arial" w:cs="Arial"/>
        </w:rPr>
        <w:t>T</w:t>
      </w:r>
      <w:r w:rsidRPr="00A045F7">
        <w:rPr>
          <w:rFonts w:ascii="Arial" w:hAnsi="Arial" w:cs="Arial"/>
        </w:rPr>
        <w:t xml:space="preserve">he design of </w:t>
      </w:r>
      <w:r>
        <w:rPr>
          <w:rFonts w:ascii="Arial" w:hAnsi="Arial" w:cs="Arial"/>
        </w:rPr>
        <w:t>the baffle system</w:t>
      </w:r>
      <w:r w:rsidRPr="00A045F7">
        <w:rPr>
          <w:rFonts w:ascii="Arial" w:hAnsi="Arial" w:cs="Arial"/>
        </w:rPr>
        <w:t xml:space="preserve"> including connections shall be in accordance with governing building codes and standards as applicable.</w:t>
      </w:r>
    </w:p>
    <w:p w:rsidR="00A045F7" w:rsidRDefault="00A045F7" w:rsidP="00A045F7">
      <w:pPr>
        <w:ind w:left="720"/>
        <w:rPr>
          <w:rFonts w:ascii="Arial" w:hAnsi="Arial" w:cs="Arial"/>
        </w:rPr>
      </w:pPr>
    </w:p>
    <w:p w:rsidR="00A045F7" w:rsidRDefault="00A045F7" w:rsidP="00A045F7">
      <w:pPr>
        <w:numPr>
          <w:ilvl w:val="0"/>
          <w:numId w:val="19"/>
        </w:numPr>
        <w:rPr>
          <w:rFonts w:ascii="Arial" w:hAnsi="Arial" w:cs="Arial"/>
        </w:rPr>
      </w:pPr>
      <w:r w:rsidRPr="00A045F7">
        <w:rPr>
          <w:rFonts w:ascii="Arial" w:hAnsi="Arial" w:cs="Arial"/>
        </w:rPr>
        <w:t>Design load shall be the greater of water differential or wind load in drained condition, but no combination of the two.</w:t>
      </w:r>
    </w:p>
    <w:p w:rsidR="00615AB0" w:rsidRDefault="00615AB0" w:rsidP="00615AB0">
      <w:pPr>
        <w:pStyle w:val="ListParagraph"/>
        <w:rPr>
          <w:rFonts w:ascii="Arial" w:hAnsi="Arial" w:cs="Arial"/>
        </w:rPr>
      </w:pPr>
    </w:p>
    <w:p w:rsidR="00615AB0" w:rsidRDefault="00615AB0" w:rsidP="00615AB0">
      <w:pPr>
        <w:rPr>
          <w:rFonts w:ascii="Arial" w:hAnsi="Arial" w:cs="Arial"/>
        </w:rPr>
      </w:pPr>
      <w:r>
        <w:rPr>
          <w:rFonts w:ascii="Arial" w:hAnsi="Arial" w:cs="Arial"/>
        </w:rPr>
        <w:t xml:space="preserve">2.4  </w:t>
      </w:r>
      <w:r w:rsidR="000C3AC5">
        <w:rPr>
          <w:rFonts w:ascii="Arial" w:hAnsi="Arial" w:cs="Arial"/>
        </w:rPr>
        <w:tab/>
      </w:r>
      <w:r>
        <w:rPr>
          <w:rFonts w:ascii="Arial" w:hAnsi="Arial" w:cs="Arial"/>
        </w:rPr>
        <w:t>BAFFLE PANEL PROPERTIES</w:t>
      </w:r>
    </w:p>
    <w:p w:rsidR="00615AB0" w:rsidRDefault="00615AB0" w:rsidP="00615AB0">
      <w:pPr>
        <w:rPr>
          <w:rFonts w:ascii="Arial" w:hAnsi="Arial" w:cs="Arial"/>
        </w:rPr>
      </w:pPr>
    </w:p>
    <w:p w:rsidR="00615AB0" w:rsidRPr="00615AB0" w:rsidRDefault="00615AB0" w:rsidP="00615AB0">
      <w:pPr>
        <w:numPr>
          <w:ilvl w:val="0"/>
          <w:numId w:val="20"/>
        </w:numPr>
        <w:rPr>
          <w:rFonts w:ascii="Arial" w:hAnsi="Arial" w:cs="Arial"/>
        </w:rPr>
      </w:pPr>
      <w:r w:rsidRPr="00615AB0">
        <w:rPr>
          <w:rFonts w:ascii="Arial" w:hAnsi="Arial" w:cs="Arial"/>
        </w:rPr>
        <w:t xml:space="preserve">Baffle </w:t>
      </w:r>
      <w:r>
        <w:rPr>
          <w:rFonts w:ascii="Arial" w:hAnsi="Arial" w:cs="Arial"/>
        </w:rPr>
        <w:t xml:space="preserve">Panels should be 24” wide and </w:t>
      </w:r>
      <w:r w:rsidR="00D17D64">
        <w:rPr>
          <w:rFonts w:ascii="Arial" w:hAnsi="Arial" w:cs="Arial"/>
        </w:rPr>
        <w:t>have</w:t>
      </w:r>
      <w:r>
        <w:rPr>
          <w:rFonts w:ascii="Arial" w:hAnsi="Arial" w:cs="Arial"/>
        </w:rPr>
        <w:t xml:space="preserve"> the following</w:t>
      </w:r>
      <w:r w:rsidR="00610B01">
        <w:rPr>
          <w:rFonts w:ascii="Arial" w:hAnsi="Arial" w:cs="Arial"/>
        </w:rPr>
        <w:t xml:space="preserve"> section </w:t>
      </w:r>
      <w:r>
        <w:rPr>
          <w:rFonts w:ascii="Arial" w:hAnsi="Arial" w:cs="Arial"/>
        </w:rPr>
        <w:t>properties per full width of panel:</w:t>
      </w:r>
    </w:p>
    <w:p w:rsidR="00D17D64" w:rsidRDefault="00D17D64" w:rsidP="00615AB0">
      <w:pPr>
        <w:ind w:left="720" w:firstLine="432"/>
        <w:rPr>
          <w:rFonts w:ascii="Arial" w:hAnsi="Arial" w:cs="Arial"/>
        </w:rPr>
      </w:pPr>
      <w:r>
        <w:rPr>
          <w:rFonts w:ascii="Arial" w:hAnsi="Arial" w:cs="Arial"/>
        </w:rPr>
        <w:t>A = 9.67 in^2</w:t>
      </w:r>
    </w:p>
    <w:p w:rsidR="00615AB0" w:rsidRDefault="00615AB0" w:rsidP="00615AB0">
      <w:pPr>
        <w:ind w:left="720" w:firstLine="432"/>
        <w:rPr>
          <w:rFonts w:ascii="Arial" w:hAnsi="Arial" w:cs="Arial"/>
        </w:rPr>
      </w:pPr>
      <w:r w:rsidRPr="00615AB0">
        <w:rPr>
          <w:rFonts w:ascii="Arial" w:hAnsi="Arial" w:cs="Arial"/>
        </w:rPr>
        <w:t xml:space="preserve">I = </w:t>
      </w:r>
      <w:r w:rsidR="00D17D64">
        <w:rPr>
          <w:rFonts w:ascii="Arial" w:hAnsi="Arial" w:cs="Arial"/>
        </w:rPr>
        <w:t>9.97</w:t>
      </w:r>
      <w:r w:rsidRPr="00615AB0">
        <w:rPr>
          <w:rFonts w:ascii="Arial" w:hAnsi="Arial" w:cs="Arial"/>
        </w:rPr>
        <w:t xml:space="preserve"> in</w:t>
      </w:r>
      <w:r w:rsidR="00D17D64">
        <w:rPr>
          <w:rFonts w:ascii="Arial" w:hAnsi="Arial" w:cs="Arial"/>
        </w:rPr>
        <w:t>^4</w:t>
      </w:r>
    </w:p>
    <w:p w:rsidR="00D17D64" w:rsidRPr="00615AB0" w:rsidRDefault="00D17D64" w:rsidP="00615AB0">
      <w:pPr>
        <w:ind w:left="720" w:firstLine="432"/>
        <w:rPr>
          <w:rFonts w:ascii="Arial" w:hAnsi="Arial" w:cs="Arial"/>
        </w:rPr>
      </w:pPr>
      <w:r>
        <w:rPr>
          <w:rFonts w:ascii="Arial" w:hAnsi="Arial" w:cs="Arial"/>
        </w:rPr>
        <w:t>s = 7.02 in^3</w:t>
      </w:r>
    </w:p>
    <w:p w:rsidR="00615AB0" w:rsidRDefault="00615AB0" w:rsidP="00615AB0">
      <w:pPr>
        <w:ind w:left="720" w:firstLine="432"/>
        <w:rPr>
          <w:rFonts w:ascii="Arial" w:hAnsi="Arial" w:cs="Arial"/>
        </w:rPr>
      </w:pPr>
      <w:r w:rsidRPr="00615AB0">
        <w:rPr>
          <w:rFonts w:ascii="Arial" w:hAnsi="Arial" w:cs="Arial"/>
        </w:rPr>
        <w:t>Modulus of Elasticity = 2.5 x 10</w:t>
      </w:r>
      <w:r w:rsidR="00D17D64">
        <w:rPr>
          <w:rFonts w:ascii="Arial" w:hAnsi="Arial" w:cs="Arial"/>
        </w:rPr>
        <w:t>^</w:t>
      </w:r>
      <w:r w:rsidRPr="00615AB0">
        <w:rPr>
          <w:rFonts w:ascii="Arial" w:hAnsi="Arial" w:cs="Arial"/>
        </w:rPr>
        <w:t>6 psi</w:t>
      </w:r>
    </w:p>
    <w:p w:rsidR="0046544E" w:rsidRPr="00615AB0" w:rsidRDefault="00D17D64" w:rsidP="00615AB0">
      <w:pPr>
        <w:ind w:left="720" w:firstLine="432"/>
        <w:rPr>
          <w:rFonts w:ascii="Arial" w:hAnsi="Arial" w:cs="Arial"/>
        </w:rPr>
      </w:pPr>
      <w:r>
        <w:rPr>
          <w:rFonts w:ascii="Arial" w:hAnsi="Arial" w:cs="Arial"/>
        </w:rPr>
        <w:t xml:space="preserve">Weight = 7.89 </w:t>
      </w:r>
      <w:proofErr w:type="spellStart"/>
      <w:r>
        <w:rPr>
          <w:rFonts w:ascii="Arial" w:hAnsi="Arial" w:cs="Arial"/>
        </w:rPr>
        <w:t>lbs</w:t>
      </w:r>
      <w:proofErr w:type="spellEnd"/>
      <w:r>
        <w:rPr>
          <w:rFonts w:ascii="Arial" w:hAnsi="Arial" w:cs="Arial"/>
        </w:rPr>
        <w:t>/</w:t>
      </w:r>
      <w:proofErr w:type="spellStart"/>
      <w:r>
        <w:rPr>
          <w:rFonts w:ascii="Arial" w:hAnsi="Arial" w:cs="Arial"/>
        </w:rPr>
        <w:t>ft</w:t>
      </w:r>
      <w:proofErr w:type="spellEnd"/>
    </w:p>
    <w:p w:rsidR="00615AB0" w:rsidRDefault="00615AB0" w:rsidP="00615AB0">
      <w:pPr>
        <w:ind w:left="720"/>
        <w:rPr>
          <w:rFonts w:ascii="Arial" w:hAnsi="Arial" w:cs="Arial"/>
        </w:rPr>
      </w:pPr>
    </w:p>
    <w:p w:rsidR="0046544E" w:rsidRDefault="0046544E" w:rsidP="00615AB0">
      <w:pPr>
        <w:numPr>
          <w:ilvl w:val="0"/>
          <w:numId w:val="20"/>
        </w:numPr>
        <w:rPr>
          <w:rFonts w:ascii="Arial" w:hAnsi="Arial" w:cs="Arial"/>
        </w:rPr>
      </w:pPr>
      <w:r>
        <w:rPr>
          <w:rFonts w:ascii="Arial" w:hAnsi="Arial" w:cs="Arial"/>
        </w:rPr>
        <w:t>Baffle Panels shall have a depth of 2.75” and a nominal thickness of ¼”. The horizontal ribs of the panel shall be sloped downward to minimize sediment build-up.</w:t>
      </w:r>
    </w:p>
    <w:p w:rsidR="0046544E" w:rsidRDefault="0046544E" w:rsidP="0046544E">
      <w:pPr>
        <w:ind w:left="720"/>
        <w:rPr>
          <w:rFonts w:ascii="Arial" w:hAnsi="Arial" w:cs="Arial"/>
        </w:rPr>
      </w:pPr>
    </w:p>
    <w:p w:rsidR="00615AB0" w:rsidRDefault="002D1251" w:rsidP="00615AB0">
      <w:pPr>
        <w:numPr>
          <w:ilvl w:val="0"/>
          <w:numId w:val="20"/>
        </w:numPr>
        <w:rPr>
          <w:rFonts w:ascii="Arial" w:hAnsi="Arial" w:cs="Arial"/>
        </w:rPr>
      </w:pPr>
      <w:r>
        <w:rPr>
          <w:rFonts w:ascii="Arial" w:hAnsi="Arial" w:cs="Arial"/>
        </w:rPr>
        <w:t>Baffle Panel deflections due to wind load and water differential shall be as</w:t>
      </w:r>
      <w:r w:rsidR="00DC6C6C">
        <w:rPr>
          <w:rFonts w:ascii="Arial" w:hAnsi="Arial" w:cs="Arial"/>
        </w:rPr>
        <w:t xml:space="preserve"> </w:t>
      </w:r>
      <w:r>
        <w:rPr>
          <w:rFonts w:ascii="Arial" w:hAnsi="Arial" w:cs="Arial"/>
        </w:rPr>
        <w:t>stated in the following tables:</w:t>
      </w:r>
    </w:p>
    <w:p w:rsidR="000C3AC5" w:rsidRDefault="000C3AC5" w:rsidP="000C3AC5">
      <w:pPr>
        <w:pStyle w:val="ListParagraph"/>
        <w:rPr>
          <w:rFonts w:ascii="Arial" w:hAnsi="Arial" w:cs="Arial"/>
        </w:rPr>
      </w:pPr>
    </w:p>
    <w:p w:rsidR="000C3AC5" w:rsidRDefault="000C3AC5" w:rsidP="000C3AC5">
      <w:pPr>
        <w:ind w:left="720"/>
        <w:rPr>
          <w:rFonts w:ascii="Arial" w:hAnsi="Arial" w:cs="Arial"/>
        </w:rPr>
      </w:pPr>
    </w:p>
    <w:tbl>
      <w:tblPr>
        <w:tblW w:w="0" w:type="auto"/>
        <w:tblInd w:w="11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11"/>
        <w:gridCol w:w="1449"/>
        <w:gridCol w:w="1440"/>
        <w:gridCol w:w="1440"/>
        <w:gridCol w:w="1440"/>
      </w:tblGrid>
      <w:tr w:rsidR="006F6104" w:rsidRPr="000C3AC5" w:rsidTr="000C3AC5">
        <w:trPr>
          <w:trHeight w:val="340"/>
        </w:trPr>
        <w:tc>
          <w:tcPr>
            <w:tcW w:w="6480" w:type="dxa"/>
            <w:gridSpan w:val="5"/>
            <w:shd w:val="clear" w:color="auto" w:fill="004B8D"/>
          </w:tcPr>
          <w:p w:rsidR="006F6104" w:rsidRPr="000C3AC5" w:rsidRDefault="006F6104" w:rsidP="005E4E0B">
            <w:pPr>
              <w:pStyle w:val="TableParagraph"/>
              <w:spacing w:before="34" w:line="240" w:lineRule="auto"/>
              <w:ind w:left="1022" w:right="0"/>
              <w:rPr>
                <w:rFonts w:ascii="Arial" w:hAnsi="Arial" w:cs="Arial"/>
                <w:b/>
                <w:sz w:val="20"/>
                <w:szCs w:val="20"/>
              </w:rPr>
            </w:pPr>
            <w:r w:rsidRPr="000C3AC5">
              <w:rPr>
                <w:rFonts w:ascii="Arial" w:hAnsi="Arial" w:cs="Arial"/>
                <w:b/>
                <w:color w:val="FFFFFF"/>
                <w:w w:val="75"/>
                <w:sz w:val="20"/>
                <w:szCs w:val="20"/>
              </w:rPr>
              <w:t xml:space="preserve">DEFLECTIONS </w:t>
            </w:r>
            <w:r w:rsidR="00E41964">
              <w:rPr>
                <w:rFonts w:ascii="Arial" w:hAnsi="Arial" w:cs="Arial"/>
                <w:b/>
                <w:color w:val="FFFFFF"/>
                <w:w w:val="75"/>
                <w:sz w:val="20"/>
                <w:szCs w:val="20"/>
              </w:rPr>
              <w:t xml:space="preserve">(IN INCHES) </w:t>
            </w:r>
            <w:r w:rsidRPr="000C3AC5">
              <w:rPr>
                <w:rFonts w:ascii="Arial" w:hAnsi="Arial" w:cs="Arial"/>
                <w:b/>
                <w:color w:val="FFFFFF"/>
                <w:w w:val="75"/>
                <w:sz w:val="20"/>
                <w:szCs w:val="20"/>
              </w:rPr>
              <w:t>DUE TO WIND LOADS</w:t>
            </w:r>
          </w:p>
        </w:tc>
      </w:tr>
      <w:tr w:rsidR="006F6104" w:rsidRPr="000C3AC5" w:rsidTr="000C3AC5">
        <w:trPr>
          <w:trHeight w:val="306"/>
        </w:trPr>
        <w:tc>
          <w:tcPr>
            <w:tcW w:w="711" w:type="dxa"/>
          </w:tcPr>
          <w:p w:rsidR="006F6104" w:rsidRPr="000C3AC5" w:rsidRDefault="006F6104" w:rsidP="005E4E0B">
            <w:pPr>
              <w:pStyle w:val="TableParagraph"/>
              <w:spacing w:before="32" w:line="240" w:lineRule="auto"/>
              <w:rPr>
                <w:rFonts w:asciiTheme="minorHAnsi" w:hAnsiTheme="minorHAnsi" w:cstheme="minorHAnsi"/>
                <w:sz w:val="16"/>
                <w:szCs w:val="16"/>
              </w:rPr>
            </w:pPr>
            <w:r w:rsidRPr="000C3AC5">
              <w:rPr>
                <w:rFonts w:asciiTheme="minorHAnsi" w:hAnsiTheme="minorHAnsi" w:cstheme="minorHAnsi"/>
                <w:color w:val="004B8D"/>
                <w:sz w:val="16"/>
                <w:szCs w:val="16"/>
              </w:rPr>
              <w:t>Span (</w:t>
            </w:r>
            <w:proofErr w:type="spellStart"/>
            <w:r w:rsidRPr="000C3AC5">
              <w:rPr>
                <w:rFonts w:asciiTheme="minorHAnsi" w:hAnsiTheme="minorHAnsi" w:cstheme="minorHAnsi"/>
                <w:color w:val="004B8D"/>
                <w:sz w:val="16"/>
                <w:szCs w:val="16"/>
              </w:rPr>
              <w:t>ft</w:t>
            </w:r>
            <w:proofErr w:type="spellEnd"/>
            <w:r w:rsidRPr="000C3AC5">
              <w:rPr>
                <w:rFonts w:asciiTheme="minorHAnsi" w:hAnsiTheme="minorHAnsi" w:cstheme="minorHAnsi"/>
                <w:color w:val="004B8D"/>
                <w:sz w:val="16"/>
                <w:szCs w:val="16"/>
              </w:rPr>
              <w:t>)</w:t>
            </w:r>
          </w:p>
        </w:tc>
        <w:tc>
          <w:tcPr>
            <w:tcW w:w="1449" w:type="dxa"/>
          </w:tcPr>
          <w:p w:rsidR="006F6104" w:rsidRPr="000C3AC5" w:rsidRDefault="006F6104" w:rsidP="005E4E0B">
            <w:pPr>
              <w:pStyle w:val="TableParagraph"/>
              <w:spacing w:before="32" w:line="240" w:lineRule="auto"/>
              <w:rPr>
                <w:rFonts w:asciiTheme="minorHAnsi" w:hAnsiTheme="minorHAnsi" w:cstheme="minorHAnsi"/>
                <w:sz w:val="16"/>
                <w:szCs w:val="16"/>
              </w:rPr>
            </w:pPr>
            <w:r w:rsidRPr="000C3AC5">
              <w:rPr>
                <w:rFonts w:asciiTheme="minorHAnsi" w:hAnsiTheme="minorHAnsi" w:cstheme="minorHAnsi"/>
                <w:color w:val="004B8D"/>
                <w:sz w:val="16"/>
                <w:szCs w:val="16"/>
              </w:rPr>
              <w:t xml:space="preserve">50 </w:t>
            </w:r>
            <w:proofErr w:type="spellStart"/>
            <w:r w:rsidRPr="000C3AC5">
              <w:rPr>
                <w:rFonts w:asciiTheme="minorHAnsi" w:hAnsiTheme="minorHAnsi" w:cstheme="minorHAnsi"/>
                <w:color w:val="004B8D"/>
                <w:sz w:val="16"/>
                <w:szCs w:val="16"/>
              </w:rPr>
              <w:t>psf</w:t>
            </w:r>
            <w:proofErr w:type="spellEnd"/>
          </w:p>
        </w:tc>
        <w:tc>
          <w:tcPr>
            <w:tcW w:w="1440" w:type="dxa"/>
          </w:tcPr>
          <w:p w:rsidR="006F6104" w:rsidRPr="000C3AC5" w:rsidRDefault="005E4E0B" w:rsidP="005E4E0B">
            <w:pPr>
              <w:pStyle w:val="TableParagraph"/>
              <w:spacing w:before="32" w:line="240" w:lineRule="auto"/>
              <w:ind w:left="253" w:right="0"/>
              <w:jc w:val="left"/>
              <w:rPr>
                <w:rFonts w:asciiTheme="minorHAnsi" w:hAnsiTheme="minorHAnsi" w:cstheme="minorHAnsi"/>
                <w:sz w:val="16"/>
                <w:szCs w:val="16"/>
              </w:rPr>
            </w:pPr>
            <w:r>
              <w:rPr>
                <w:rFonts w:asciiTheme="minorHAnsi" w:hAnsiTheme="minorHAnsi" w:cstheme="minorHAnsi"/>
                <w:color w:val="004B8D"/>
                <w:sz w:val="16"/>
                <w:szCs w:val="16"/>
              </w:rPr>
              <w:t xml:space="preserve">      </w:t>
            </w:r>
            <w:r w:rsidR="006F6104" w:rsidRPr="000C3AC5">
              <w:rPr>
                <w:rFonts w:asciiTheme="minorHAnsi" w:hAnsiTheme="minorHAnsi" w:cstheme="minorHAnsi"/>
                <w:color w:val="004B8D"/>
                <w:sz w:val="16"/>
                <w:szCs w:val="16"/>
              </w:rPr>
              <w:t xml:space="preserve">75 </w:t>
            </w:r>
            <w:proofErr w:type="spellStart"/>
            <w:r w:rsidR="006F6104" w:rsidRPr="000C3AC5">
              <w:rPr>
                <w:rFonts w:asciiTheme="minorHAnsi" w:hAnsiTheme="minorHAnsi" w:cstheme="minorHAnsi"/>
                <w:color w:val="004B8D"/>
                <w:sz w:val="16"/>
                <w:szCs w:val="16"/>
              </w:rPr>
              <w:t>psf</w:t>
            </w:r>
            <w:proofErr w:type="spellEnd"/>
          </w:p>
        </w:tc>
        <w:tc>
          <w:tcPr>
            <w:tcW w:w="1440" w:type="dxa"/>
          </w:tcPr>
          <w:p w:rsidR="006F6104" w:rsidRPr="000C3AC5" w:rsidRDefault="006F6104" w:rsidP="005E4E0B">
            <w:pPr>
              <w:pStyle w:val="TableParagraph"/>
              <w:spacing w:before="32" w:line="240" w:lineRule="auto"/>
              <w:ind w:right="143"/>
              <w:rPr>
                <w:rFonts w:asciiTheme="minorHAnsi" w:hAnsiTheme="minorHAnsi" w:cstheme="minorHAnsi"/>
                <w:sz w:val="16"/>
                <w:szCs w:val="16"/>
              </w:rPr>
            </w:pPr>
            <w:r w:rsidRPr="000C3AC5">
              <w:rPr>
                <w:rFonts w:asciiTheme="minorHAnsi" w:hAnsiTheme="minorHAnsi" w:cstheme="minorHAnsi"/>
                <w:color w:val="004B8D"/>
                <w:sz w:val="16"/>
                <w:szCs w:val="16"/>
              </w:rPr>
              <w:t xml:space="preserve">100 </w:t>
            </w:r>
            <w:proofErr w:type="spellStart"/>
            <w:r w:rsidRPr="000C3AC5">
              <w:rPr>
                <w:rFonts w:asciiTheme="minorHAnsi" w:hAnsiTheme="minorHAnsi" w:cstheme="minorHAnsi"/>
                <w:color w:val="004B8D"/>
                <w:sz w:val="16"/>
                <w:szCs w:val="16"/>
              </w:rPr>
              <w:t>psf</w:t>
            </w:r>
            <w:proofErr w:type="spellEnd"/>
          </w:p>
        </w:tc>
        <w:tc>
          <w:tcPr>
            <w:tcW w:w="1440" w:type="dxa"/>
          </w:tcPr>
          <w:p w:rsidR="006F6104" w:rsidRPr="000C3AC5" w:rsidRDefault="006F6104" w:rsidP="005E4E0B">
            <w:pPr>
              <w:pStyle w:val="TableParagraph"/>
              <w:spacing w:before="32" w:line="240" w:lineRule="auto"/>
              <w:ind w:right="143"/>
              <w:rPr>
                <w:rFonts w:asciiTheme="minorHAnsi" w:hAnsiTheme="minorHAnsi" w:cstheme="minorHAnsi"/>
                <w:sz w:val="16"/>
                <w:szCs w:val="16"/>
              </w:rPr>
            </w:pPr>
            <w:r w:rsidRPr="000C3AC5">
              <w:rPr>
                <w:rFonts w:asciiTheme="minorHAnsi" w:hAnsiTheme="minorHAnsi" w:cstheme="minorHAnsi"/>
                <w:color w:val="004B8D"/>
                <w:sz w:val="16"/>
                <w:szCs w:val="16"/>
              </w:rPr>
              <w:t xml:space="preserve">125 </w:t>
            </w:r>
            <w:proofErr w:type="spellStart"/>
            <w:r w:rsidRPr="000C3AC5">
              <w:rPr>
                <w:rFonts w:asciiTheme="minorHAnsi" w:hAnsiTheme="minorHAnsi" w:cstheme="minorHAnsi"/>
                <w:color w:val="004B8D"/>
                <w:sz w:val="16"/>
                <w:szCs w:val="16"/>
              </w:rPr>
              <w:t>psf</w:t>
            </w:r>
            <w:proofErr w:type="spellEnd"/>
          </w:p>
        </w:tc>
      </w:tr>
      <w:tr w:rsidR="006F6104" w:rsidRPr="000C3AC5" w:rsidTr="000C3AC5">
        <w:trPr>
          <w:trHeight w:val="231"/>
        </w:trPr>
        <w:tc>
          <w:tcPr>
            <w:tcW w:w="711" w:type="dxa"/>
            <w:shd w:val="clear" w:color="auto" w:fill="E6E7E8"/>
          </w:tcPr>
          <w:p w:rsidR="006F6104" w:rsidRPr="000C3AC5" w:rsidRDefault="006F6104" w:rsidP="005E4E0B">
            <w:pPr>
              <w:pStyle w:val="TableParagraph"/>
              <w:spacing w:before="0" w:line="157" w:lineRule="exact"/>
              <w:ind w:left="9" w:right="0"/>
              <w:rPr>
                <w:rFonts w:asciiTheme="minorHAnsi" w:hAnsiTheme="minorHAnsi" w:cstheme="minorHAnsi"/>
                <w:sz w:val="16"/>
                <w:szCs w:val="16"/>
              </w:rPr>
            </w:pPr>
            <w:r w:rsidRPr="000C3AC5">
              <w:rPr>
                <w:rFonts w:asciiTheme="minorHAnsi" w:hAnsiTheme="minorHAnsi" w:cstheme="minorHAnsi"/>
                <w:color w:val="231F20"/>
                <w:w w:val="95"/>
                <w:sz w:val="16"/>
                <w:szCs w:val="16"/>
              </w:rPr>
              <w:t>6</w:t>
            </w:r>
          </w:p>
        </w:tc>
        <w:tc>
          <w:tcPr>
            <w:tcW w:w="1449"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0.12</w:t>
            </w:r>
          </w:p>
        </w:tc>
        <w:tc>
          <w:tcPr>
            <w:tcW w:w="1440" w:type="dxa"/>
            <w:shd w:val="clear" w:color="auto" w:fill="E6E7E8"/>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0.18</w:t>
            </w:r>
          </w:p>
        </w:tc>
        <w:tc>
          <w:tcPr>
            <w:tcW w:w="1440"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0.23</w:t>
            </w:r>
          </w:p>
        </w:tc>
        <w:tc>
          <w:tcPr>
            <w:tcW w:w="1440" w:type="dxa"/>
            <w:shd w:val="clear" w:color="auto" w:fill="E6E7E8"/>
          </w:tcPr>
          <w:p w:rsidR="006F6104" w:rsidRPr="000C3AC5" w:rsidRDefault="006F6104" w:rsidP="005E4E0B">
            <w:pPr>
              <w:pStyle w:val="TableParagraph"/>
              <w:spacing w:before="0" w:line="157"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0.29</w:t>
            </w:r>
          </w:p>
        </w:tc>
      </w:tr>
      <w:tr w:rsidR="006F6104" w:rsidRPr="000C3AC5" w:rsidTr="000C3AC5">
        <w:trPr>
          <w:trHeight w:val="231"/>
        </w:trPr>
        <w:tc>
          <w:tcPr>
            <w:tcW w:w="711" w:type="dxa"/>
          </w:tcPr>
          <w:p w:rsidR="006F6104" w:rsidRPr="000C3AC5" w:rsidRDefault="006F6104" w:rsidP="005E4E0B">
            <w:pPr>
              <w:pStyle w:val="TableParagraph"/>
              <w:spacing w:before="0" w:line="157" w:lineRule="exact"/>
              <w:ind w:left="9" w:right="0"/>
              <w:rPr>
                <w:rFonts w:asciiTheme="minorHAnsi" w:hAnsiTheme="minorHAnsi" w:cstheme="minorHAnsi"/>
                <w:sz w:val="16"/>
                <w:szCs w:val="16"/>
              </w:rPr>
            </w:pPr>
            <w:r w:rsidRPr="000C3AC5">
              <w:rPr>
                <w:rFonts w:asciiTheme="minorHAnsi" w:hAnsiTheme="minorHAnsi" w:cstheme="minorHAnsi"/>
                <w:color w:val="231F20"/>
                <w:w w:val="95"/>
                <w:sz w:val="16"/>
                <w:szCs w:val="16"/>
              </w:rPr>
              <w:t>7</w:t>
            </w:r>
          </w:p>
        </w:tc>
        <w:tc>
          <w:tcPr>
            <w:tcW w:w="1449" w:type="dxa"/>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0.22</w:t>
            </w:r>
          </w:p>
        </w:tc>
        <w:tc>
          <w:tcPr>
            <w:tcW w:w="1440" w:type="dxa"/>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0.33</w:t>
            </w:r>
          </w:p>
        </w:tc>
        <w:tc>
          <w:tcPr>
            <w:tcW w:w="1440" w:type="dxa"/>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0.43</w:t>
            </w:r>
          </w:p>
        </w:tc>
        <w:tc>
          <w:tcPr>
            <w:tcW w:w="1440" w:type="dxa"/>
          </w:tcPr>
          <w:p w:rsidR="006F6104" w:rsidRPr="000C3AC5" w:rsidRDefault="006F6104" w:rsidP="005E4E0B">
            <w:pPr>
              <w:pStyle w:val="TableParagraph"/>
              <w:spacing w:before="0" w:line="157"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0.54</w:t>
            </w:r>
          </w:p>
        </w:tc>
      </w:tr>
      <w:tr w:rsidR="006F6104" w:rsidRPr="000C3AC5" w:rsidTr="000C3AC5">
        <w:trPr>
          <w:trHeight w:val="231"/>
        </w:trPr>
        <w:tc>
          <w:tcPr>
            <w:tcW w:w="711" w:type="dxa"/>
            <w:shd w:val="clear" w:color="auto" w:fill="E6E7E8"/>
          </w:tcPr>
          <w:p w:rsidR="006F6104" w:rsidRPr="000C3AC5" w:rsidRDefault="006F6104" w:rsidP="005E4E0B">
            <w:pPr>
              <w:pStyle w:val="TableParagraph"/>
              <w:spacing w:before="0" w:line="157" w:lineRule="exact"/>
              <w:ind w:left="9" w:right="0"/>
              <w:rPr>
                <w:rFonts w:asciiTheme="minorHAnsi" w:hAnsiTheme="minorHAnsi" w:cstheme="minorHAnsi"/>
                <w:sz w:val="16"/>
                <w:szCs w:val="16"/>
              </w:rPr>
            </w:pPr>
            <w:r w:rsidRPr="000C3AC5">
              <w:rPr>
                <w:rFonts w:asciiTheme="minorHAnsi" w:hAnsiTheme="minorHAnsi" w:cstheme="minorHAnsi"/>
                <w:color w:val="231F20"/>
                <w:w w:val="95"/>
                <w:sz w:val="16"/>
                <w:szCs w:val="16"/>
              </w:rPr>
              <w:t>8</w:t>
            </w:r>
          </w:p>
        </w:tc>
        <w:tc>
          <w:tcPr>
            <w:tcW w:w="1449"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0.37</w:t>
            </w:r>
          </w:p>
        </w:tc>
        <w:tc>
          <w:tcPr>
            <w:tcW w:w="1440" w:type="dxa"/>
            <w:shd w:val="clear" w:color="auto" w:fill="E6E7E8"/>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0.55</w:t>
            </w:r>
          </w:p>
        </w:tc>
        <w:tc>
          <w:tcPr>
            <w:tcW w:w="1440"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0.74</w:t>
            </w:r>
          </w:p>
        </w:tc>
        <w:tc>
          <w:tcPr>
            <w:tcW w:w="1440" w:type="dxa"/>
            <w:shd w:val="clear" w:color="auto" w:fill="E6E7E8"/>
          </w:tcPr>
          <w:p w:rsidR="006F6104" w:rsidRPr="000C3AC5" w:rsidRDefault="006F6104" w:rsidP="005E4E0B">
            <w:pPr>
              <w:pStyle w:val="TableParagraph"/>
              <w:spacing w:before="0" w:line="157"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0.92</w:t>
            </w:r>
          </w:p>
        </w:tc>
      </w:tr>
      <w:tr w:rsidR="006F6104" w:rsidRPr="000C3AC5" w:rsidTr="000C3AC5">
        <w:trPr>
          <w:trHeight w:val="231"/>
        </w:trPr>
        <w:tc>
          <w:tcPr>
            <w:tcW w:w="711" w:type="dxa"/>
          </w:tcPr>
          <w:p w:rsidR="006F6104" w:rsidRPr="000C3AC5" w:rsidRDefault="006F6104" w:rsidP="005E4E0B">
            <w:pPr>
              <w:pStyle w:val="TableParagraph"/>
              <w:spacing w:before="0" w:line="157" w:lineRule="exact"/>
              <w:ind w:left="9" w:right="0"/>
              <w:rPr>
                <w:rFonts w:asciiTheme="minorHAnsi" w:hAnsiTheme="minorHAnsi" w:cstheme="minorHAnsi"/>
                <w:sz w:val="16"/>
                <w:szCs w:val="16"/>
              </w:rPr>
            </w:pPr>
            <w:r w:rsidRPr="000C3AC5">
              <w:rPr>
                <w:rFonts w:asciiTheme="minorHAnsi" w:hAnsiTheme="minorHAnsi" w:cstheme="minorHAnsi"/>
                <w:color w:val="231F20"/>
                <w:w w:val="95"/>
                <w:sz w:val="16"/>
                <w:szCs w:val="16"/>
              </w:rPr>
              <w:t>9</w:t>
            </w:r>
          </w:p>
        </w:tc>
        <w:tc>
          <w:tcPr>
            <w:tcW w:w="1449" w:type="dxa"/>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0.59</w:t>
            </w:r>
          </w:p>
        </w:tc>
        <w:tc>
          <w:tcPr>
            <w:tcW w:w="1440" w:type="dxa"/>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0.89</w:t>
            </w:r>
          </w:p>
        </w:tc>
        <w:tc>
          <w:tcPr>
            <w:tcW w:w="1440" w:type="dxa"/>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1.18</w:t>
            </w:r>
          </w:p>
        </w:tc>
        <w:tc>
          <w:tcPr>
            <w:tcW w:w="1440" w:type="dxa"/>
          </w:tcPr>
          <w:p w:rsidR="006F6104" w:rsidRPr="000C3AC5" w:rsidRDefault="006F6104" w:rsidP="005E4E0B">
            <w:pPr>
              <w:pStyle w:val="TableParagraph"/>
              <w:spacing w:before="0" w:line="157"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1.48</w:t>
            </w:r>
          </w:p>
        </w:tc>
      </w:tr>
      <w:tr w:rsidR="006F6104" w:rsidRPr="000C3AC5" w:rsidTr="000C3AC5">
        <w:trPr>
          <w:trHeight w:val="231"/>
        </w:trPr>
        <w:tc>
          <w:tcPr>
            <w:tcW w:w="711" w:type="dxa"/>
            <w:shd w:val="clear" w:color="auto" w:fill="E6E7E8"/>
          </w:tcPr>
          <w:p w:rsidR="006F6104" w:rsidRPr="000C3AC5" w:rsidRDefault="006F6104" w:rsidP="005E4E0B">
            <w:pPr>
              <w:pStyle w:val="TableParagraph"/>
              <w:spacing w:before="0" w:line="157" w:lineRule="exact"/>
              <w:ind w:left="149"/>
              <w:rPr>
                <w:rFonts w:asciiTheme="minorHAnsi" w:hAnsiTheme="minorHAnsi" w:cstheme="minorHAnsi"/>
                <w:sz w:val="16"/>
                <w:szCs w:val="16"/>
              </w:rPr>
            </w:pPr>
            <w:r w:rsidRPr="000C3AC5">
              <w:rPr>
                <w:rFonts w:asciiTheme="minorHAnsi" w:hAnsiTheme="minorHAnsi" w:cstheme="minorHAnsi"/>
                <w:color w:val="231F20"/>
                <w:sz w:val="16"/>
                <w:szCs w:val="16"/>
              </w:rPr>
              <w:t>10</w:t>
            </w:r>
          </w:p>
        </w:tc>
        <w:tc>
          <w:tcPr>
            <w:tcW w:w="1449"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0.90</w:t>
            </w:r>
          </w:p>
        </w:tc>
        <w:tc>
          <w:tcPr>
            <w:tcW w:w="1440" w:type="dxa"/>
            <w:shd w:val="clear" w:color="auto" w:fill="E6E7E8"/>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1.35</w:t>
            </w:r>
          </w:p>
        </w:tc>
        <w:tc>
          <w:tcPr>
            <w:tcW w:w="1440"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1.81</w:t>
            </w:r>
          </w:p>
        </w:tc>
        <w:tc>
          <w:tcPr>
            <w:tcW w:w="1440" w:type="dxa"/>
            <w:shd w:val="clear" w:color="auto" w:fill="E6E7E8"/>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r>
      <w:tr w:rsidR="006F6104" w:rsidRPr="000C3AC5" w:rsidTr="000C3AC5">
        <w:trPr>
          <w:trHeight w:val="231"/>
        </w:trPr>
        <w:tc>
          <w:tcPr>
            <w:tcW w:w="711" w:type="dxa"/>
          </w:tcPr>
          <w:p w:rsidR="006F6104" w:rsidRPr="000C3AC5" w:rsidRDefault="006F6104" w:rsidP="005E4E0B">
            <w:pPr>
              <w:pStyle w:val="TableParagraph"/>
              <w:spacing w:before="0" w:line="157" w:lineRule="exact"/>
              <w:ind w:left="147"/>
              <w:rPr>
                <w:rFonts w:asciiTheme="minorHAnsi" w:hAnsiTheme="minorHAnsi" w:cstheme="minorHAnsi"/>
                <w:sz w:val="16"/>
                <w:szCs w:val="16"/>
              </w:rPr>
            </w:pPr>
            <w:r w:rsidRPr="000C3AC5">
              <w:rPr>
                <w:rFonts w:asciiTheme="minorHAnsi" w:hAnsiTheme="minorHAnsi" w:cstheme="minorHAnsi"/>
                <w:color w:val="231F20"/>
                <w:sz w:val="16"/>
                <w:szCs w:val="16"/>
              </w:rPr>
              <w:t>11</w:t>
            </w:r>
          </w:p>
        </w:tc>
        <w:tc>
          <w:tcPr>
            <w:tcW w:w="1449" w:type="dxa"/>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1.32</w:t>
            </w:r>
          </w:p>
        </w:tc>
        <w:tc>
          <w:tcPr>
            <w:tcW w:w="1440" w:type="dxa"/>
          </w:tcPr>
          <w:p w:rsidR="006F6104" w:rsidRPr="000C3AC5" w:rsidRDefault="005E4E0B" w:rsidP="005E4E0B">
            <w:pPr>
              <w:pStyle w:val="TableParagraph"/>
              <w:spacing w:before="0" w:line="157" w:lineRule="exact"/>
              <w:ind w:left="294" w:right="0"/>
              <w:jc w:val="left"/>
              <w:rPr>
                <w:rFonts w:asciiTheme="minorHAnsi" w:hAnsiTheme="minorHAnsi" w:cstheme="minorHAnsi"/>
                <w:sz w:val="16"/>
                <w:szCs w:val="16"/>
              </w:rPr>
            </w:pPr>
            <w:r>
              <w:rPr>
                <w:rFonts w:asciiTheme="minorHAnsi" w:hAnsiTheme="minorHAnsi" w:cstheme="minorHAnsi"/>
                <w:color w:val="231F20"/>
                <w:sz w:val="16"/>
                <w:szCs w:val="16"/>
              </w:rPr>
              <w:t xml:space="preserve">      </w:t>
            </w:r>
            <w:r w:rsidR="006F6104" w:rsidRPr="000C3AC5">
              <w:rPr>
                <w:rFonts w:asciiTheme="minorHAnsi" w:hAnsiTheme="minorHAnsi" w:cstheme="minorHAnsi"/>
                <w:color w:val="231F20"/>
                <w:sz w:val="16"/>
                <w:szCs w:val="16"/>
              </w:rPr>
              <w:t>1.98</w:t>
            </w:r>
          </w:p>
        </w:tc>
        <w:tc>
          <w:tcPr>
            <w:tcW w:w="1440" w:type="dxa"/>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c>
          <w:tcPr>
            <w:tcW w:w="1440" w:type="dxa"/>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r>
      <w:tr w:rsidR="006F6104" w:rsidRPr="000C3AC5" w:rsidTr="000C3AC5">
        <w:trPr>
          <w:trHeight w:val="231"/>
        </w:trPr>
        <w:tc>
          <w:tcPr>
            <w:tcW w:w="711" w:type="dxa"/>
            <w:shd w:val="clear" w:color="auto" w:fill="E6E7E8"/>
          </w:tcPr>
          <w:p w:rsidR="006F6104" w:rsidRPr="000C3AC5" w:rsidRDefault="006F6104" w:rsidP="005E4E0B">
            <w:pPr>
              <w:pStyle w:val="TableParagraph"/>
              <w:spacing w:before="0" w:line="157" w:lineRule="exact"/>
              <w:ind w:left="152"/>
              <w:rPr>
                <w:rFonts w:asciiTheme="minorHAnsi" w:hAnsiTheme="minorHAnsi" w:cstheme="minorHAnsi"/>
                <w:sz w:val="16"/>
                <w:szCs w:val="16"/>
              </w:rPr>
            </w:pPr>
            <w:r w:rsidRPr="000C3AC5">
              <w:rPr>
                <w:rFonts w:asciiTheme="minorHAnsi" w:hAnsiTheme="minorHAnsi" w:cstheme="minorHAnsi"/>
                <w:color w:val="231F20"/>
                <w:sz w:val="16"/>
                <w:szCs w:val="16"/>
              </w:rPr>
              <w:t>12</w:t>
            </w:r>
          </w:p>
        </w:tc>
        <w:tc>
          <w:tcPr>
            <w:tcW w:w="1449" w:type="dxa"/>
            <w:shd w:val="clear" w:color="auto" w:fill="E6E7E8"/>
          </w:tcPr>
          <w:p w:rsidR="006F6104" w:rsidRPr="000C3AC5" w:rsidRDefault="006F6104" w:rsidP="005E4E0B">
            <w:pPr>
              <w:pStyle w:val="TableParagraph"/>
              <w:spacing w:before="0" w:line="157" w:lineRule="exact"/>
              <w:rPr>
                <w:rFonts w:asciiTheme="minorHAnsi" w:hAnsiTheme="minorHAnsi" w:cstheme="minorHAnsi"/>
                <w:sz w:val="16"/>
                <w:szCs w:val="16"/>
              </w:rPr>
            </w:pPr>
            <w:r w:rsidRPr="000C3AC5">
              <w:rPr>
                <w:rFonts w:asciiTheme="minorHAnsi" w:hAnsiTheme="minorHAnsi" w:cstheme="minorHAnsi"/>
                <w:color w:val="231F20"/>
                <w:sz w:val="16"/>
                <w:szCs w:val="16"/>
              </w:rPr>
              <w:t>1.87</w:t>
            </w:r>
          </w:p>
        </w:tc>
        <w:tc>
          <w:tcPr>
            <w:tcW w:w="1440" w:type="dxa"/>
            <w:shd w:val="clear" w:color="auto" w:fill="E6E7E8"/>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c>
          <w:tcPr>
            <w:tcW w:w="1440" w:type="dxa"/>
            <w:shd w:val="clear" w:color="auto" w:fill="E6E7E8"/>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c>
          <w:tcPr>
            <w:tcW w:w="1440" w:type="dxa"/>
            <w:shd w:val="clear" w:color="auto" w:fill="E6E7E8"/>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r>
    </w:tbl>
    <w:p w:rsidR="006F6104" w:rsidRPr="000C3AC5" w:rsidRDefault="006F6104" w:rsidP="005E4E0B">
      <w:pPr>
        <w:pStyle w:val="BodyText"/>
        <w:jc w:val="center"/>
        <w:rPr>
          <w:rFonts w:asciiTheme="minorHAnsi" w:hAnsiTheme="minorHAnsi" w:cstheme="minorHAnsi"/>
          <w:sz w:val="16"/>
          <w:szCs w:val="16"/>
        </w:rPr>
      </w:pPr>
    </w:p>
    <w:tbl>
      <w:tblPr>
        <w:tblW w:w="0" w:type="auto"/>
        <w:tblInd w:w="11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720"/>
        <w:gridCol w:w="1440"/>
        <w:gridCol w:w="1440"/>
        <w:gridCol w:w="1440"/>
        <w:gridCol w:w="1440"/>
      </w:tblGrid>
      <w:tr w:rsidR="006F6104" w:rsidRPr="000C3AC5" w:rsidTr="000C3AC5">
        <w:trPr>
          <w:trHeight w:val="377"/>
        </w:trPr>
        <w:tc>
          <w:tcPr>
            <w:tcW w:w="6480" w:type="dxa"/>
            <w:gridSpan w:val="5"/>
            <w:shd w:val="clear" w:color="auto" w:fill="004B8D"/>
          </w:tcPr>
          <w:p w:rsidR="006F6104" w:rsidRPr="008C08CF" w:rsidRDefault="006F6104" w:rsidP="005E4E0B">
            <w:pPr>
              <w:pStyle w:val="TableParagraph"/>
              <w:spacing w:before="41" w:line="240" w:lineRule="auto"/>
              <w:ind w:left="691" w:right="0"/>
              <w:rPr>
                <w:rFonts w:ascii="Arial" w:hAnsi="Arial" w:cs="Arial"/>
                <w:b/>
                <w:sz w:val="20"/>
                <w:szCs w:val="20"/>
              </w:rPr>
            </w:pPr>
            <w:r w:rsidRPr="008C08CF">
              <w:rPr>
                <w:rFonts w:ascii="Arial" w:hAnsi="Arial" w:cs="Arial"/>
                <w:b/>
                <w:color w:val="FFFFFF"/>
                <w:w w:val="75"/>
                <w:sz w:val="20"/>
                <w:szCs w:val="20"/>
              </w:rPr>
              <w:t>DEFLECTIONS</w:t>
            </w:r>
            <w:r w:rsidR="00E41964">
              <w:rPr>
                <w:rFonts w:ascii="Arial" w:hAnsi="Arial" w:cs="Arial"/>
                <w:b/>
                <w:color w:val="FFFFFF"/>
                <w:w w:val="75"/>
                <w:sz w:val="20"/>
                <w:szCs w:val="20"/>
              </w:rPr>
              <w:t xml:space="preserve"> (IN INCHES)</w:t>
            </w:r>
            <w:r w:rsidRPr="008C08CF">
              <w:rPr>
                <w:rFonts w:ascii="Arial" w:hAnsi="Arial" w:cs="Arial"/>
                <w:b/>
                <w:color w:val="FFFFFF"/>
                <w:w w:val="75"/>
                <w:sz w:val="20"/>
                <w:szCs w:val="20"/>
              </w:rPr>
              <w:t xml:space="preserve"> DUE TO WATER DIFFERENTIAL**</w:t>
            </w:r>
          </w:p>
        </w:tc>
      </w:tr>
      <w:tr w:rsidR="006F6104" w:rsidRPr="000C3AC5" w:rsidTr="000C3AC5">
        <w:trPr>
          <w:trHeight w:val="339"/>
        </w:trPr>
        <w:tc>
          <w:tcPr>
            <w:tcW w:w="720" w:type="dxa"/>
          </w:tcPr>
          <w:p w:rsidR="006F6104" w:rsidRPr="000C3AC5" w:rsidRDefault="006F6104" w:rsidP="005E4E0B">
            <w:pPr>
              <w:pStyle w:val="TableParagraph"/>
              <w:spacing w:before="40" w:line="240" w:lineRule="auto"/>
              <w:rPr>
                <w:rFonts w:asciiTheme="minorHAnsi" w:hAnsiTheme="minorHAnsi" w:cstheme="minorHAnsi"/>
                <w:sz w:val="16"/>
                <w:szCs w:val="16"/>
              </w:rPr>
            </w:pPr>
            <w:r w:rsidRPr="000C3AC5">
              <w:rPr>
                <w:rFonts w:asciiTheme="minorHAnsi" w:hAnsiTheme="minorHAnsi" w:cstheme="minorHAnsi"/>
                <w:color w:val="004B8D"/>
                <w:sz w:val="16"/>
                <w:szCs w:val="16"/>
              </w:rPr>
              <w:t>Span (</w:t>
            </w:r>
            <w:proofErr w:type="spellStart"/>
            <w:r w:rsidRPr="000C3AC5">
              <w:rPr>
                <w:rFonts w:asciiTheme="minorHAnsi" w:hAnsiTheme="minorHAnsi" w:cstheme="minorHAnsi"/>
                <w:color w:val="004B8D"/>
                <w:sz w:val="16"/>
                <w:szCs w:val="16"/>
              </w:rPr>
              <w:t>ft</w:t>
            </w:r>
            <w:proofErr w:type="spellEnd"/>
            <w:r w:rsidRPr="000C3AC5">
              <w:rPr>
                <w:rFonts w:asciiTheme="minorHAnsi" w:hAnsiTheme="minorHAnsi" w:cstheme="minorHAnsi"/>
                <w:color w:val="004B8D"/>
                <w:sz w:val="16"/>
                <w:szCs w:val="16"/>
              </w:rPr>
              <w:t>)</w:t>
            </w:r>
          </w:p>
        </w:tc>
        <w:tc>
          <w:tcPr>
            <w:tcW w:w="1440" w:type="dxa"/>
          </w:tcPr>
          <w:p w:rsidR="006F6104" w:rsidRPr="000C3AC5" w:rsidRDefault="006F6104" w:rsidP="005E4E0B">
            <w:pPr>
              <w:pStyle w:val="TableParagraph"/>
              <w:spacing w:before="40" w:line="240" w:lineRule="auto"/>
              <w:ind w:right="143"/>
              <w:rPr>
                <w:rFonts w:asciiTheme="minorHAnsi" w:hAnsiTheme="minorHAnsi" w:cstheme="minorHAnsi"/>
                <w:sz w:val="16"/>
                <w:szCs w:val="16"/>
              </w:rPr>
            </w:pPr>
            <w:r w:rsidRPr="000C3AC5">
              <w:rPr>
                <w:rFonts w:asciiTheme="minorHAnsi" w:hAnsiTheme="minorHAnsi" w:cstheme="minorHAnsi"/>
                <w:color w:val="004B8D"/>
                <w:sz w:val="16"/>
                <w:szCs w:val="16"/>
              </w:rPr>
              <w:t>6"</w:t>
            </w:r>
          </w:p>
        </w:tc>
        <w:tc>
          <w:tcPr>
            <w:tcW w:w="1440" w:type="dxa"/>
          </w:tcPr>
          <w:p w:rsidR="006F6104" w:rsidRPr="000C3AC5" w:rsidRDefault="005E4E0B" w:rsidP="005E4E0B">
            <w:pPr>
              <w:pStyle w:val="TableParagraph"/>
              <w:spacing w:before="40" w:line="240" w:lineRule="auto"/>
              <w:ind w:left="0" w:right="339"/>
              <w:rPr>
                <w:rFonts w:asciiTheme="minorHAnsi" w:hAnsiTheme="minorHAnsi" w:cstheme="minorHAnsi"/>
                <w:sz w:val="16"/>
                <w:szCs w:val="16"/>
              </w:rPr>
            </w:pPr>
            <w:r>
              <w:rPr>
                <w:rFonts w:asciiTheme="minorHAnsi" w:hAnsiTheme="minorHAnsi" w:cstheme="minorHAnsi"/>
                <w:color w:val="004B8D"/>
                <w:w w:val="95"/>
                <w:sz w:val="16"/>
                <w:szCs w:val="16"/>
              </w:rPr>
              <w:t xml:space="preserve">      </w:t>
            </w:r>
            <w:r w:rsidR="006F6104" w:rsidRPr="000C3AC5">
              <w:rPr>
                <w:rFonts w:asciiTheme="minorHAnsi" w:hAnsiTheme="minorHAnsi" w:cstheme="minorHAnsi"/>
                <w:color w:val="004B8D"/>
                <w:w w:val="95"/>
                <w:sz w:val="16"/>
                <w:szCs w:val="16"/>
              </w:rPr>
              <w:t>8"</w:t>
            </w:r>
          </w:p>
        </w:tc>
        <w:tc>
          <w:tcPr>
            <w:tcW w:w="1440" w:type="dxa"/>
          </w:tcPr>
          <w:p w:rsidR="006F6104" w:rsidRPr="000C3AC5" w:rsidRDefault="006F6104" w:rsidP="005E4E0B">
            <w:pPr>
              <w:pStyle w:val="TableParagraph"/>
              <w:spacing w:before="40" w:line="240" w:lineRule="auto"/>
              <w:ind w:right="143"/>
              <w:rPr>
                <w:rFonts w:asciiTheme="minorHAnsi" w:hAnsiTheme="minorHAnsi" w:cstheme="minorHAnsi"/>
                <w:sz w:val="16"/>
                <w:szCs w:val="16"/>
              </w:rPr>
            </w:pPr>
            <w:r w:rsidRPr="000C3AC5">
              <w:rPr>
                <w:rFonts w:asciiTheme="minorHAnsi" w:hAnsiTheme="minorHAnsi" w:cstheme="minorHAnsi"/>
                <w:color w:val="004B8D"/>
                <w:sz w:val="16"/>
                <w:szCs w:val="16"/>
              </w:rPr>
              <w:t>10"</w:t>
            </w:r>
          </w:p>
        </w:tc>
        <w:tc>
          <w:tcPr>
            <w:tcW w:w="1440" w:type="dxa"/>
          </w:tcPr>
          <w:p w:rsidR="006F6104" w:rsidRPr="000C3AC5" w:rsidRDefault="006F6104" w:rsidP="005E4E0B">
            <w:pPr>
              <w:pStyle w:val="TableParagraph"/>
              <w:spacing w:before="40" w:line="240" w:lineRule="auto"/>
              <w:ind w:right="143"/>
              <w:rPr>
                <w:rFonts w:asciiTheme="minorHAnsi" w:hAnsiTheme="minorHAnsi" w:cstheme="minorHAnsi"/>
                <w:sz w:val="16"/>
                <w:szCs w:val="16"/>
              </w:rPr>
            </w:pPr>
            <w:r w:rsidRPr="000C3AC5">
              <w:rPr>
                <w:rFonts w:asciiTheme="minorHAnsi" w:hAnsiTheme="minorHAnsi" w:cstheme="minorHAnsi"/>
                <w:color w:val="004B8D"/>
                <w:sz w:val="16"/>
                <w:szCs w:val="16"/>
              </w:rPr>
              <w:t>12"</w:t>
            </w:r>
          </w:p>
        </w:tc>
      </w:tr>
      <w:tr w:rsidR="006F6104" w:rsidRPr="000C3AC5" w:rsidTr="000C3AC5">
        <w:trPr>
          <w:trHeight w:val="242"/>
        </w:trPr>
        <w:tc>
          <w:tcPr>
            <w:tcW w:w="720" w:type="dxa"/>
            <w:shd w:val="clear" w:color="auto" w:fill="E6E7E8"/>
          </w:tcPr>
          <w:p w:rsidR="006F6104" w:rsidRPr="000C3AC5" w:rsidRDefault="006F6104" w:rsidP="005E4E0B">
            <w:pPr>
              <w:pStyle w:val="TableParagraph"/>
              <w:ind w:left="10" w:right="0"/>
              <w:rPr>
                <w:rFonts w:asciiTheme="minorHAnsi" w:hAnsiTheme="minorHAnsi" w:cstheme="minorHAnsi"/>
                <w:sz w:val="16"/>
                <w:szCs w:val="16"/>
              </w:rPr>
            </w:pPr>
            <w:r w:rsidRPr="000C3AC5">
              <w:rPr>
                <w:rFonts w:asciiTheme="minorHAnsi" w:hAnsiTheme="minorHAnsi" w:cstheme="minorHAnsi"/>
                <w:color w:val="231F20"/>
                <w:w w:val="95"/>
                <w:sz w:val="16"/>
                <w:szCs w:val="16"/>
              </w:rPr>
              <w:t>6</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0.01</w:t>
            </w:r>
          </w:p>
        </w:tc>
        <w:tc>
          <w:tcPr>
            <w:tcW w:w="1440" w:type="dxa"/>
            <w:shd w:val="clear" w:color="auto" w:fill="E6E7E8"/>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0.02</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0.03</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0.04</w:t>
            </w:r>
          </w:p>
        </w:tc>
      </w:tr>
      <w:tr w:rsidR="006F6104" w:rsidRPr="000C3AC5" w:rsidTr="000C3AC5">
        <w:trPr>
          <w:trHeight w:val="242"/>
        </w:trPr>
        <w:tc>
          <w:tcPr>
            <w:tcW w:w="720" w:type="dxa"/>
          </w:tcPr>
          <w:p w:rsidR="006F6104" w:rsidRPr="000C3AC5" w:rsidRDefault="006F6104" w:rsidP="005E4E0B">
            <w:pPr>
              <w:pStyle w:val="TableParagraph"/>
              <w:ind w:left="10" w:right="0"/>
              <w:rPr>
                <w:rFonts w:asciiTheme="minorHAnsi" w:hAnsiTheme="minorHAnsi" w:cstheme="minorHAnsi"/>
                <w:sz w:val="16"/>
                <w:szCs w:val="16"/>
              </w:rPr>
            </w:pPr>
            <w:r w:rsidRPr="000C3AC5">
              <w:rPr>
                <w:rFonts w:asciiTheme="minorHAnsi" w:hAnsiTheme="minorHAnsi" w:cstheme="minorHAnsi"/>
                <w:color w:val="231F20"/>
                <w:w w:val="95"/>
                <w:sz w:val="16"/>
                <w:szCs w:val="16"/>
              </w:rPr>
              <w:t>7</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0.02</w:t>
            </w:r>
          </w:p>
        </w:tc>
        <w:tc>
          <w:tcPr>
            <w:tcW w:w="1440" w:type="dxa"/>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0.03</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0.05</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0.07</w:t>
            </w:r>
          </w:p>
        </w:tc>
      </w:tr>
      <w:tr w:rsidR="006F6104" w:rsidRPr="000C3AC5" w:rsidTr="000C3AC5">
        <w:trPr>
          <w:trHeight w:val="242"/>
        </w:trPr>
        <w:tc>
          <w:tcPr>
            <w:tcW w:w="720" w:type="dxa"/>
            <w:shd w:val="clear" w:color="auto" w:fill="E6E7E8"/>
          </w:tcPr>
          <w:p w:rsidR="006F6104" w:rsidRPr="000C3AC5" w:rsidRDefault="006F6104" w:rsidP="005E4E0B">
            <w:pPr>
              <w:pStyle w:val="TableParagraph"/>
              <w:ind w:left="10" w:right="0"/>
              <w:rPr>
                <w:rFonts w:asciiTheme="minorHAnsi" w:hAnsiTheme="minorHAnsi" w:cstheme="minorHAnsi"/>
                <w:sz w:val="16"/>
                <w:szCs w:val="16"/>
              </w:rPr>
            </w:pPr>
            <w:r w:rsidRPr="000C3AC5">
              <w:rPr>
                <w:rFonts w:asciiTheme="minorHAnsi" w:hAnsiTheme="minorHAnsi" w:cstheme="minorHAnsi"/>
                <w:color w:val="231F20"/>
                <w:w w:val="95"/>
                <w:sz w:val="16"/>
                <w:szCs w:val="16"/>
              </w:rPr>
              <w:t>8</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0.03</w:t>
            </w:r>
          </w:p>
        </w:tc>
        <w:tc>
          <w:tcPr>
            <w:tcW w:w="1440" w:type="dxa"/>
            <w:shd w:val="clear" w:color="auto" w:fill="E6E7E8"/>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0.05</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0.08</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0.12</w:t>
            </w:r>
          </w:p>
        </w:tc>
      </w:tr>
      <w:tr w:rsidR="006F6104" w:rsidRPr="000C3AC5" w:rsidTr="000C3AC5">
        <w:trPr>
          <w:trHeight w:val="242"/>
        </w:trPr>
        <w:tc>
          <w:tcPr>
            <w:tcW w:w="720" w:type="dxa"/>
          </w:tcPr>
          <w:p w:rsidR="006F6104" w:rsidRPr="000C3AC5" w:rsidRDefault="006F6104" w:rsidP="005E4E0B">
            <w:pPr>
              <w:pStyle w:val="TableParagraph"/>
              <w:ind w:left="10" w:right="0"/>
              <w:rPr>
                <w:rFonts w:asciiTheme="minorHAnsi" w:hAnsiTheme="minorHAnsi" w:cstheme="minorHAnsi"/>
                <w:sz w:val="16"/>
                <w:szCs w:val="16"/>
              </w:rPr>
            </w:pPr>
            <w:r w:rsidRPr="000C3AC5">
              <w:rPr>
                <w:rFonts w:asciiTheme="minorHAnsi" w:hAnsiTheme="minorHAnsi" w:cstheme="minorHAnsi"/>
                <w:color w:val="231F20"/>
                <w:w w:val="95"/>
                <w:sz w:val="16"/>
                <w:szCs w:val="16"/>
              </w:rPr>
              <w:t>9</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0.05</w:t>
            </w:r>
          </w:p>
        </w:tc>
        <w:tc>
          <w:tcPr>
            <w:tcW w:w="1440" w:type="dxa"/>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0.08</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0.13</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0.18</w:t>
            </w:r>
          </w:p>
        </w:tc>
      </w:tr>
      <w:tr w:rsidR="006F6104" w:rsidRPr="000C3AC5" w:rsidTr="000C3AC5">
        <w:trPr>
          <w:trHeight w:val="242"/>
        </w:trPr>
        <w:tc>
          <w:tcPr>
            <w:tcW w:w="720" w:type="dxa"/>
            <w:shd w:val="clear" w:color="auto" w:fill="E6E7E8"/>
          </w:tcPr>
          <w:p w:rsidR="006F6104" w:rsidRPr="000C3AC5" w:rsidRDefault="006F6104" w:rsidP="005E4E0B">
            <w:pPr>
              <w:pStyle w:val="TableParagraph"/>
              <w:ind w:left="150"/>
              <w:rPr>
                <w:rFonts w:asciiTheme="minorHAnsi" w:hAnsiTheme="minorHAnsi" w:cstheme="minorHAnsi"/>
                <w:sz w:val="16"/>
                <w:szCs w:val="16"/>
              </w:rPr>
            </w:pPr>
            <w:r w:rsidRPr="000C3AC5">
              <w:rPr>
                <w:rFonts w:asciiTheme="minorHAnsi" w:hAnsiTheme="minorHAnsi" w:cstheme="minorHAnsi"/>
                <w:color w:val="231F20"/>
                <w:sz w:val="16"/>
                <w:szCs w:val="16"/>
              </w:rPr>
              <w:t>10</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0.07</w:t>
            </w:r>
          </w:p>
        </w:tc>
        <w:tc>
          <w:tcPr>
            <w:tcW w:w="1440" w:type="dxa"/>
            <w:shd w:val="clear" w:color="auto" w:fill="E6E7E8"/>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0.13</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0.20</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0.28</w:t>
            </w:r>
          </w:p>
        </w:tc>
      </w:tr>
      <w:tr w:rsidR="006F6104" w:rsidRPr="000C3AC5" w:rsidTr="000C3AC5">
        <w:trPr>
          <w:trHeight w:val="242"/>
        </w:trPr>
        <w:tc>
          <w:tcPr>
            <w:tcW w:w="720" w:type="dxa"/>
          </w:tcPr>
          <w:p w:rsidR="006F6104" w:rsidRPr="000C3AC5" w:rsidRDefault="006F6104" w:rsidP="005E4E0B">
            <w:pPr>
              <w:pStyle w:val="TableParagraph"/>
              <w:ind w:left="148"/>
              <w:rPr>
                <w:rFonts w:asciiTheme="minorHAnsi" w:hAnsiTheme="minorHAnsi" w:cstheme="minorHAnsi"/>
                <w:sz w:val="16"/>
                <w:szCs w:val="16"/>
              </w:rPr>
            </w:pPr>
            <w:r w:rsidRPr="000C3AC5">
              <w:rPr>
                <w:rFonts w:asciiTheme="minorHAnsi" w:hAnsiTheme="minorHAnsi" w:cstheme="minorHAnsi"/>
                <w:color w:val="231F20"/>
                <w:sz w:val="16"/>
                <w:szCs w:val="16"/>
              </w:rPr>
              <w:t>11</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0.10</w:t>
            </w:r>
          </w:p>
        </w:tc>
        <w:tc>
          <w:tcPr>
            <w:tcW w:w="1440" w:type="dxa"/>
          </w:tcPr>
          <w:p w:rsidR="006F6104" w:rsidRPr="000C3AC5" w:rsidRDefault="005E4E0B" w:rsidP="005E4E0B">
            <w:pPr>
              <w:pStyle w:val="TableParagraph"/>
              <w:ind w:left="0" w:right="281"/>
              <w:rPr>
                <w:rFonts w:asciiTheme="minorHAnsi" w:hAnsiTheme="minorHAnsi" w:cstheme="minorHAnsi"/>
                <w:sz w:val="16"/>
                <w:szCs w:val="16"/>
              </w:rPr>
            </w:pPr>
            <w:r>
              <w:rPr>
                <w:rFonts w:asciiTheme="minorHAnsi" w:hAnsiTheme="minorHAnsi" w:cstheme="minorHAnsi"/>
                <w:color w:val="231F20"/>
                <w:w w:val="90"/>
                <w:sz w:val="16"/>
                <w:szCs w:val="16"/>
              </w:rPr>
              <w:t xml:space="preserve">     </w:t>
            </w:r>
            <w:r w:rsidR="006F6104" w:rsidRPr="000C3AC5">
              <w:rPr>
                <w:rFonts w:asciiTheme="minorHAnsi" w:hAnsiTheme="minorHAnsi" w:cstheme="minorHAnsi"/>
                <w:color w:val="231F20"/>
                <w:w w:val="90"/>
                <w:sz w:val="16"/>
                <w:szCs w:val="16"/>
              </w:rPr>
              <w:t>0.18</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0.29</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0.41</w:t>
            </w:r>
          </w:p>
        </w:tc>
      </w:tr>
      <w:tr w:rsidR="006F6104" w:rsidRPr="000C3AC5" w:rsidTr="000C3AC5">
        <w:trPr>
          <w:trHeight w:val="242"/>
        </w:trPr>
        <w:tc>
          <w:tcPr>
            <w:tcW w:w="720" w:type="dxa"/>
            <w:shd w:val="clear" w:color="auto" w:fill="E6E7E8"/>
          </w:tcPr>
          <w:p w:rsidR="006F6104" w:rsidRPr="000C3AC5" w:rsidRDefault="006F6104" w:rsidP="005E4E0B">
            <w:pPr>
              <w:pStyle w:val="TableParagraph"/>
              <w:ind w:left="153"/>
              <w:rPr>
                <w:rFonts w:asciiTheme="minorHAnsi" w:hAnsiTheme="minorHAnsi" w:cstheme="minorHAnsi"/>
                <w:sz w:val="16"/>
                <w:szCs w:val="16"/>
              </w:rPr>
            </w:pPr>
            <w:r w:rsidRPr="000C3AC5">
              <w:rPr>
                <w:rFonts w:asciiTheme="minorHAnsi" w:hAnsiTheme="minorHAnsi" w:cstheme="minorHAnsi"/>
                <w:color w:val="231F20"/>
                <w:sz w:val="16"/>
                <w:szCs w:val="16"/>
              </w:rPr>
              <w:t>12</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0.15</w:t>
            </w:r>
          </w:p>
        </w:tc>
        <w:tc>
          <w:tcPr>
            <w:tcW w:w="1440" w:type="dxa"/>
            <w:shd w:val="clear" w:color="auto" w:fill="E6E7E8"/>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0.26</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0.41</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0.58</w:t>
            </w:r>
          </w:p>
        </w:tc>
      </w:tr>
      <w:tr w:rsidR="006F6104" w:rsidRPr="000C3AC5" w:rsidTr="000C3AC5">
        <w:trPr>
          <w:trHeight w:val="242"/>
        </w:trPr>
        <w:tc>
          <w:tcPr>
            <w:tcW w:w="72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13</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0.20</w:t>
            </w:r>
          </w:p>
        </w:tc>
        <w:tc>
          <w:tcPr>
            <w:tcW w:w="1440" w:type="dxa"/>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0.36</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0.56</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0.80</w:t>
            </w:r>
          </w:p>
        </w:tc>
      </w:tr>
      <w:tr w:rsidR="006F6104" w:rsidRPr="000C3AC5" w:rsidTr="000C3AC5">
        <w:trPr>
          <w:trHeight w:val="242"/>
        </w:trPr>
        <w:tc>
          <w:tcPr>
            <w:tcW w:w="72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14</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0.27</w:t>
            </w:r>
          </w:p>
        </w:tc>
        <w:tc>
          <w:tcPr>
            <w:tcW w:w="1440" w:type="dxa"/>
            <w:shd w:val="clear" w:color="auto" w:fill="E6E7E8"/>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0.48</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0.75</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1.08</w:t>
            </w:r>
          </w:p>
        </w:tc>
      </w:tr>
      <w:tr w:rsidR="006F6104" w:rsidRPr="000C3AC5" w:rsidTr="000C3AC5">
        <w:trPr>
          <w:trHeight w:val="242"/>
        </w:trPr>
        <w:tc>
          <w:tcPr>
            <w:tcW w:w="72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15</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0.36</w:t>
            </w:r>
          </w:p>
        </w:tc>
        <w:tc>
          <w:tcPr>
            <w:tcW w:w="1440" w:type="dxa"/>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0.63</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0.99</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1.43</w:t>
            </w:r>
          </w:p>
        </w:tc>
      </w:tr>
      <w:tr w:rsidR="006F6104" w:rsidRPr="000C3AC5" w:rsidTr="000C3AC5">
        <w:trPr>
          <w:trHeight w:val="242"/>
        </w:trPr>
        <w:tc>
          <w:tcPr>
            <w:tcW w:w="72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16</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0.46</w:t>
            </w:r>
          </w:p>
        </w:tc>
        <w:tc>
          <w:tcPr>
            <w:tcW w:w="1440" w:type="dxa"/>
            <w:shd w:val="clear" w:color="auto" w:fill="E6E7E8"/>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0.82</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1.28</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1.85</w:t>
            </w:r>
          </w:p>
        </w:tc>
      </w:tr>
      <w:tr w:rsidR="006F6104" w:rsidRPr="000C3AC5" w:rsidTr="000C3AC5">
        <w:trPr>
          <w:trHeight w:val="242"/>
        </w:trPr>
        <w:tc>
          <w:tcPr>
            <w:tcW w:w="72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17</w:t>
            </w:r>
          </w:p>
        </w:tc>
        <w:tc>
          <w:tcPr>
            <w:tcW w:w="1440" w:type="dxa"/>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0.59</w:t>
            </w:r>
          </w:p>
        </w:tc>
        <w:tc>
          <w:tcPr>
            <w:tcW w:w="1440" w:type="dxa"/>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1.05</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1.63</w:t>
            </w:r>
          </w:p>
        </w:tc>
        <w:tc>
          <w:tcPr>
            <w:tcW w:w="1440" w:type="dxa"/>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2.35</w:t>
            </w:r>
          </w:p>
        </w:tc>
      </w:tr>
      <w:tr w:rsidR="006F6104" w:rsidRPr="000C3AC5" w:rsidTr="000C3AC5">
        <w:trPr>
          <w:trHeight w:val="242"/>
        </w:trPr>
        <w:tc>
          <w:tcPr>
            <w:tcW w:w="72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18</w:t>
            </w:r>
          </w:p>
        </w:tc>
        <w:tc>
          <w:tcPr>
            <w:tcW w:w="1440" w:type="dxa"/>
            <w:shd w:val="clear" w:color="auto" w:fill="E6E7E8"/>
          </w:tcPr>
          <w:p w:rsidR="006F6104" w:rsidRPr="000C3AC5" w:rsidRDefault="006F6104" w:rsidP="005E4E0B">
            <w:pPr>
              <w:pStyle w:val="TableParagraph"/>
              <w:rPr>
                <w:rFonts w:asciiTheme="minorHAnsi" w:hAnsiTheme="minorHAnsi" w:cstheme="minorHAnsi"/>
                <w:sz w:val="16"/>
                <w:szCs w:val="16"/>
              </w:rPr>
            </w:pPr>
            <w:r w:rsidRPr="000C3AC5">
              <w:rPr>
                <w:rFonts w:asciiTheme="minorHAnsi" w:hAnsiTheme="minorHAnsi" w:cstheme="minorHAnsi"/>
                <w:color w:val="231F20"/>
                <w:sz w:val="16"/>
                <w:szCs w:val="16"/>
              </w:rPr>
              <w:t>0.74</w:t>
            </w:r>
          </w:p>
        </w:tc>
        <w:tc>
          <w:tcPr>
            <w:tcW w:w="1440" w:type="dxa"/>
            <w:shd w:val="clear" w:color="auto" w:fill="E6E7E8"/>
          </w:tcPr>
          <w:p w:rsidR="006F6104" w:rsidRPr="000C3AC5" w:rsidRDefault="005E4E0B" w:rsidP="005E4E0B">
            <w:pPr>
              <w:pStyle w:val="TableParagraph"/>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1.31</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2.05</w:t>
            </w:r>
          </w:p>
        </w:tc>
        <w:tc>
          <w:tcPr>
            <w:tcW w:w="1440" w:type="dxa"/>
            <w:shd w:val="clear" w:color="auto" w:fill="E6E7E8"/>
          </w:tcPr>
          <w:p w:rsidR="006F6104" w:rsidRPr="000C3AC5" w:rsidRDefault="006F6104" w:rsidP="005E4E0B">
            <w:pPr>
              <w:pStyle w:val="TableParagraph"/>
              <w:ind w:right="143"/>
              <w:rPr>
                <w:rFonts w:asciiTheme="minorHAnsi" w:hAnsiTheme="minorHAnsi" w:cstheme="minorHAnsi"/>
                <w:sz w:val="16"/>
                <w:szCs w:val="16"/>
              </w:rPr>
            </w:pPr>
            <w:r w:rsidRPr="000C3AC5">
              <w:rPr>
                <w:rFonts w:asciiTheme="minorHAnsi" w:hAnsiTheme="minorHAnsi" w:cstheme="minorHAnsi"/>
                <w:color w:val="231F20"/>
                <w:sz w:val="16"/>
                <w:szCs w:val="16"/>
              </w:rPr>
              <w:t>2.96</w:t>
            </w:r>
          </w:p>
        </w:tc>
      </w:tr>
      <w:tr w:rsidR="006F6104" w:rsidRPr="000C3AC5" w:rsidTr="000C3AC5">
        <w:trPr>
          <w:trHeight w:val="242"/>
        </w:trPr>
        <w:tc>
          <w:tcPr>
            <w:tcW w:w="720" w:type="dxa"/>
          </w:tcPr>
          <w:p w:rsidR="006F6104" w:rsidRPr="000C3AC5" w:rsidRDefault="006F6104" w:rsidP="005E4E0B">
            <w:pPr>
              <w:pStyle w:val="TableParagraph"/>
              <w:spacing w:line="145" w:lineRule="exact"/>
              <w:rPr>
                <w:rFonts w:asciiTheme="minorHAnsi" w:hAnsiTheme="minorHAnsi" w:cstheme="minorHAnsi"/>
                <w:sz w:val="16"/>
                <w:szCs w:val="16"/>
              </w:rPr>
            </w:pPr>
            <w:r w:rsidRPr="000C3AC5">
              <w:rPr>
                <w:rFonts w:asciiTheme="minorHAnsi" w:hAnsiTheme="minorHAnsi" w:cstheme="minorHAnsi"/>
                <w:color w:val="231F20"/>
                <w:sz w:val="16"/>
                <w:szCs w:val="16"/>
              </w:rPr>
              <w:t>19</w:t>
            </w:r>
          </w:p>
        </w:tc>
        <w:tc>
          <w:tcPr>
            <w:tcW w:w="1440" w:type="dxa"/>
          </w:tcPr>
          <w:p w:rsidR="006F6104" w:rsidRPr="000C3AC5" w:rsidRDefault="006F6104" w:rsidP="005E4E0B">
            <w:pPr>
              <w:pStyle w:val="TableParagraph"/>
              <w:spacing w:line="145" w:lineRule="exact"/>
              <w:rPr>
                <w:rFonts w:asciiTheme="minorHAnsi" w:hAnsiTheme="minorHAnsi" w:cstheme="minorHAnsi"/>
                <w:sz w:val="16"/>
                <w:szCs w:val="16"/>
              </w:rPr>
            </w:pPr>
            <w:r w:rsidRPr="000C3AC5">
              <w:rPr>
                <w:rFonts w:asciiTheme="minorHAnsi" w:hAnsiTheme="minorHAnsi" w:cstheme="minorHAnsi"/>
                <w:color w:val="231F20"/>
                <w:sz w:val="16"/>
                <w:szCs w:val="16"/>
              </w:rPr>
              <w:t>0.92</w:t>
            </w:r>
          </w:p>
        </w:tc>
        <w:tc>
          <w:tcPr>
            <w:tcW w:w="1440" w:type="dxa"/>
          </w:tcPr>
          <w:p w:rsidR="006F6104" w:rsidRPr="000C3AC5" w:rsidRDefault="005E4E0B" w:rsidP="005E4E0B">
            <w:pPr>
              <w:pStyle w:val="TableParagraph"/>
              <w:spacing w:line="145" w:lineRule="exact"/>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1.63</w:t>
            </w:r>
          </w:p>
        </w:tc>
        <w:tc>
          <w:tcPr>
            <w:tcW w:w="1440" w:type="dxa"/>
          </w:tcPr>
          <w:p w:rsidR="006F6104" w:rsidRPr="000C3AC5" w:rsidRDefault="006F6104" w:rsidP="005E4E0B">
            <w:pPr>
              <w:pStyle w:val="TableParagraph"/>
              <w:spacing w:line="145"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2.55</w:t>
            </w:r>
          </w:p>
        </w:tc>
        <w:tc>
          <w:tcPr>
            <w:tcW w:w="1440" w:type="dxa"/>
          </w:tcPr>
          <w:p w:rsidR="006F6104" w:rsidRPr="000C3AC5" w:rsidRDefault="006F6104" w:rsidP="005E4E0B">
            <w:pPr>
              <w:pStyle w:val="TableParagraph"/>
              <w:spacing w:line="145"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3.67</w:t>
            </w:r>
          </w:p>
        </w:tc>
      </w:tr>
      <w:tr w:rsidR="006F6104" w:rsidRPr="000C3AC5" w:rsidTr="000C3AC5">
        <w:trPr>
          <w:trHeight w:val="242"/>
        </w:trPr>
        <w:tc>
          <w:tcPr>
            <w:tcW w:w="720" w:type="dxa"/>
            <w:shd w:val="clear" w:color="auto" w:fill="E6E7E8"/>
          </w:tcPr>
          <w:p w:rsidR="006F6104" w:rsidRPr="000C3AC5" w:rsidRDefault="006F6104" w:rsidP="005E4E0B">
            <w:pPr>
              <w:pStyle w:val="TableParagraph"/>
              <w:spacing w:line="145" w:lineRule="exact"/>
              <w:rPr>
                <w:rFonts w:asciiTheme="minorHAnsi" w:hAnsiTheme="minorHAnsi" w:cstheme="minorHAnsi"/>
                <w:sz w:val="16"/>
                <w:szCs w:val="16"/>
              </w:rPr>
            </w:pPr>
            <w:r w:rsidRPr="000C3AC5">
              <w:rPr>
                <w:rFonts w:asciiTheme="minorHAnsi" w:hAnsiTheme="minorHAnsi" w:cstheme="minorHAnsi"/>
                <w:color w:val="231F20"/>
                <w:sz w:val="16"/>
                <w:szCs w:val="16"/>
              </w:rPr>
              <w:t>20</w:t>
            </w:r>
          </w:p>
        </w:tc>
        <w:tc>
          <w:tcPr>
            <w:tcW w:w="1440" w:type="dxa"/>
            <w:shd w:val="clear" w:color="auto" w:fill="E6E7E8"/>
          </w:tcPr>
          <w:p w:rsidR="006F6104" w:rsidRPr="000C3AC5" w:rsidRDefault="006F6104" w:rsidP="005E4E0B">
            <w:pPr>
              <w:pStyle w:val="TableParagraph"/>
              <w:spacing w:line="145" w:lineRule="exact"/>
              <w:rPr>
                <w:rFonts w:asciiTheme="minorHAnsi" w:hAnsiTheme="minorHAnsi" w:cstheme="minorHAnsi"/>
                <w:sz w:val="16"/>
                <w:szCs w:val="16"/>
              </w:rPr>
            </w:pPr>
            <w:r w:rsidRPr="000C3AC5">
              <w:rPr>
                <w:rFonts w:asciiTheme="minorHAnsi" w:hAnsiTheme="minorHAnsi" w:cstheme="minorHAnsi"/>
                <w:color w:val="231F20"/>
                <w:sz w:val="16"/>
                <w:szCs w:val="16"/>
              </w:rPr>
              <w:t>1.13</w:t>
            </w:r>
          </w:p>
        </w:tc>
        <w:tc>
          <w:tcPr>
            <w:tcW w:w="1440" w:type="dxa"/>
            <w:shd w:val="clear" w:color="auto" w:fill="E6E7E8"/>
          </w:tcPr>
          <w:p w:rsidR="006F6104" w:rsidRPr="000C3AC5" w:rsidRDefault="005E4E0B" w:rsidP="005E4E0B">
            <w:pPr>
              <w:pStyle w:val="TableParagraph"/>
              <w:spacing w:line="145" w:lineRule="exact"/>
              <w:ind w:left="0" w:right="275"/>
              <w:rPr>
                <w:rFonts w:asciiTheme="minorHAnsi" w:hAnsiTheme="minorHAnsi" w:cstheme="minorHAnsi"/>
                <w:sz w:val="16"/>
                <w:szCs w:val="16"/>
              </w:rPr>
            </w:pPr>
            <w:r>
              <w:rPr>
                <w:rFonts w:asciiTheme="minorHAnsi" w:hAnsiTheme="minorHAnsi" w:cstheme="minorHAnsi"/>
                <w:color w:val="231F20"/>
                <w:w w:val="95"/>
                <w:sz w:val="16"/>
                <w:szCs w:val="16"/>
              </w:rPr>
              <w:t xml:space="preserve">     </w:t>
            </w:r>
            <w:r w:rsidR="006F6104" w:rsidRPr="000C3AC5">
              <w:rPr>
                <w:rFonts w:asciiTheme="minorHAnsi" w:hAnsiTheme="minorHAnsi" w:cstheme="minorHAnsi"/>
                <w:color w:val="231F20"/>
                <w:w w:val="95"/>
                <w:sz w:val="16"/>
                <w:szCs w:val="16"/>
              </w:rPr>
              <w:t>2.00</w:t>
            </w:r>
          </w:p>
        </w:tc>
        <w:tc>
          <w:tcPr>
            <w:tcW w:w="1440" w:type="dxa"/>
            <w:shd w:val="clear" w:color="auto" w:fill="E6E7E8"/>
          </w:tcPr>
          <w:p w:rsidR="006F6104" w:rsidRPr="000C3AC5" w:rsidRDefault="006F6104" w:rsidP="005E4E0B">
            <w:pPr>
              <w:pStyle w:val="TableParagraph"/>
              <w:spacing w:line="145" w:lineRule="exact"/>
              <w:ind w:right="143"/>
              <w:rPr>
                <w:rFonts w:asciiTheme="minorHAnsi" w:hAnsiTheme="minorHAnsi" w:cstheme="minorHAnsi"/>
                <w:sz w:val="16"/>
                <w:szCs w:val="16"/>
              </w:rPr>
            </w:pPr>
            <w:r w:rsidRPr="000C3AC5">
              <w:rPr>
                <w:rFonts w:asciiTheme="minorHAnsi" w:hAnsiTheme="minorHAnsi" w:cstheme="minorHAnsi"/>
                <w:color w:val="231F20"/>
                <w:sz w:val="16"/>
                <w:szCs w:val="16"/>
              </w:rPr>
              <w:t>3.13</w:t>
            </w:r>
          </w:p>
        </w:tc>
        <w:tc>
          <w:tcPr>
            <w:tcW w:w="1440" w:type="dxa"/>
            <w:shd w:val="clear" w:color="auto" w:fill="E6E7E8"/>
          </w:tcPr>
          <w:p w:rsidR="006F6104" w:rsidRPr="000C3AC5" w:rsidRDefault="006F6104" w:rsidP="005E4E0B">
            <w:pPr>
              <w:pStyle w:val="TableParagraph"/>
              <w:spacing w:before="0" w:line="240" w:lineRule="auto"/>
              <w:ind w:left="0" w:right="0"/>
              <w:rPr>
                <w:rFonts w:asciiTheme="minorHAnsi" w:hAnsiTheme="minorHAnsi" w:cstheme="minorHAnsi"/>
                <w:sz w:val="16"/>
                <w:szCs w:val="16"/>
              </w:rPr>
            </w:pPr>
          </w:p>
        </w:tc>
      </w:tr>
    </w:tbl>
    <w:p w:rsidR="00751633" w:rsidRPr="000C3AC5" w:rsidRDefault="008C08CF" w:rsidP="008C08CF">
      <w:pPr>
        <w:pStyle w:val="BodyText"/>
        <w:spacing w:before="78"/>
        <w:rPr>
          <w:rFonts w:ascii="Arial" w:hAnsi="Arial" w:cs="Arial"/>
          <w:sz w:val="20"/>
          <w:szCs w:val="20"/>
        </w:rPr>
      </w:pPr>
      <w:r>
        <w:rPr>
          <w:rFonts w:ascii="Arial" w:hAnsi="Arial" w:cs="Arial"/>
          <w:w w:val="95"/>
          <w:sz w:val="20"/>
          <w:szCs w:val="20"/>
        </w:rPr>
        <w:t xml:space="preserve">                      </w:t>
      </w:r>
      <w:r w:rsidR="00751633" w:rsidRPr="000C3AC5">
        <w:rPr>
          <w:rFonts w:ascii="Arial" w:hAnsi="Arial" w:cs="Arial"/>
          <w:w w:val="95"/>
          <w:sz w:val="20"/>
          <w:szCs w:val="20"/>
        </w:rPr>
        <w:t>**Load due to water differential is applied</w:t>
      </w:r>
      <w:r w:rsidR="001F50FD">
        <w:rPr>
          <w:rFonts w:ascii="Arial" w:hAnsi="Arial" w:cs="Arial"/>
          <w:w w:val="95"/>
          <w:sz w:val="20"/>
          <w:szCs w:val="20"/>
        </w:rPr>
        <w:t xml:space="preserve"> </w:t>
      </w:r>
      <w:r w:rsidR="00751633" w:rsidRPr="000C3AC5">
        <w:rPr>
          <w:rFonts w:ascii="Arial" w:hAnsi="Arial" w:cs="Arial"/>
          <w:w w:val="95"/>
          <w:sz w:val="20"/>
          <w:szCs w:val="20"/>
        </w:rPr>
        <w:t>uniformly over entire width of 24" wide panel.</w:t>
      </w:r>
      <w:bookmarkStart w:id="0" w:name="_GoBack"/>
      <w:bookmarkEnd w:id="0"/>
    </w:p>
    <w:p w:rsidR="00A045F7" w:rsidRDefault="00A045F7" w:rsidP="00197E49">
      <w:pPr>
        <w:rPr>
          <w:rFonts w:ascii="Arial" w:hAnsi="Arial" w:cs="Arial"/>
        </w:rPr>
      </w:pPr>
    </w:p>
    <w:p w:rsidR="006F6104" w:rsidRDefault="006F6104"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 xml:space="preserve">PART 3 </w:t>
      </w:r>
      <w:r w:rsidRPr="00B537D4">
        <w:rPr>
          <w:rFonts w:ascii="Arial" w:hAnsi="Arial" w:cs="Arial"/>
        </w:rPr>
        <w:noBreakHyphen/>
        <w:t xml:space="preserve"> EXECUTION</w:t>
      </w:r>
    </w:p>
    <w:p w:rsidR="00197E49" w:rsidRDefault="00197E49" w:rsidP="00197E49">
      <w:pPr>
        <w:rPr>
          <w:rFonts w:ascii="Arial" w:hAnsi="Arial" w:cs="Arial"/>
        </w:rPr>
      </w:pPr>
    </w:p>
    <w:p w:rsidR="00197E49" w:rsidRPr="00B537D4" w:rsidRDefault="00197E49" w:rsidP="00197E49">
      <w:pPr>
        <w:rPr>
          <w:rFonts w:ascii="Arial" w:hAnsi="Arial" w:cs="Arial"/>
        </w:rPr>
      </w:pPr>
      <w:r w:rsidRPr="00B537D4">
        <w:rPr>
          <w:rFonts w:ascii="Arial" w:hAnsi="Arial" w:cs="Arial"/>
        </w:rPr>
        <w:t>3.</w:t>
      </w:r>
      <w:r w:rsidR="004C124A">
        <w:rPr>
          <w:rFonts w:ascii="Arial" w:hAnsi="Arial" w:cs="Arial"/>
        </w:rPr>
        <w:t>1</w:t>
      </w:r>
      <w:r w:rsidR="009A3F4D">
        <w:rPr>
          <w:rFonts w:ascii="Arial" w:hAnsi="Arial" w:cs="Arial"/>
        </w:rPr>
        <w:t xml:space="preserve"> </w:t>
      </w:r>
      <w:r w:rsidRPr="00B537D4">
        <w:rPr>
          <w:rFonts w:ascii="Arial" w:hAnsi="Arial" w:cs="Arial"/>
        </w:rPr>
        <w:t xml:space="preserve"> </w:t>
      </w:r>
      <w:r w:rsidR="004C124A">
        <w:rPr>
          <w:rFonts w:ascii="Arial" w:hAnsi="Arial" w:cs="Arial"/>
        </w:rPr>
        <w:tab/>
      </w:r>
      <w:r w:rsidRPr="00B537D4">
        <w:rPr>
          <w:rFonts w:ascii="Arial" w:hAnsi="Arial" w:cs="Arial"/>
        </w:rPr>
        <w:t>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 xml:space="preserve">Measurements: </w:t>
      </w:r>
      <w:r w:rsidR="00F942C3">
        <w:rPr>
          <w:rFonts w:ascii="Arial" w:hAnsi="Arial" w:cs="Arial"/>
        </w:rPr>
        <w:t>Baffle Panels</w:t>
      </w:r>
      <w:r w:rsidRPr="00B537D4">
        <w:rPr>
          <w:rFonts w:ascii="Arial" w:hAnsi="Arial" w:cs="Arial"/>
        </w:rPr>
        <w:t xml:space="preserve"> supplied shall meet the minimum </w:t>
      </w:r>
      <w:r w:rsidR="00F942C3">
        <w:rPr>
          <w:rFonts w:ascii="Arial" w:hAnsi="Arial" w:cs="Arial"/>
        </w:rPr>
        <w:t xml:space="preserve">overall </w:t>
      </w:r>
      <w:r w:rsidRPr="00B537D4">
        <w:rPr>
          <w:rFonts w:ascii="Arial" w:hAnsi="Arial" w:cs="Arial"/>
        </w:rPr>
        <w:t>dimensional requirements as shown or specified.  The Contractor shall provide and/or verify measurements in field for work fabricated to fit field conditions as required by manufacturer to complete the work. Determine correct size and locations of required holes or coping from field dimensions before fabrication.</w:t>
      </w:r>
    </w:p>
    <w:p w:rsidR="00197E49" w:rsidRPr="00B537D4" w:rsidRDefault="00197E49" w:rsidP="00197E49">
      <w:pPr>
        <w:rPr>
          <w:rFonts w:ascii="Arial" w:hAnsi="Arial" w:cs="Arial"/>
        </w:rPr>
      </w:pPr>
    </w:p>
    <w:p w:rsidR="00197E49" w:rsidRPr="00B537D4" w:rsidRDefault="00197E49" w:rsidP="00197E49">
      <w:pPr>
        <w:numPr>
          <w:ilvl w:val="0"/>
          <w:numId w:val="15"/>
        </w:numPr>
        <w:tabs>
          <w:tab w:val="clear" w:pos="1512"/>
          <w:tab w:val="num" w:pos="1152"/>
        </w:tabs>
        <w:ind w:left="1152"/>
        <w:rPr>
          <w:rFonts w:ascii="Arial" w:hAnsi="Arial" w:cs="Arial"/>
        </w:rPr>
      </w:pPr>
      <w:r w:rsidRPr="00B537D4">
        <w:rPr>
          <w:rFonts w:ascii="Arial" w:hAnsi="Arial" w:cs="Arial"/>
        </w:rPr>
        <w:t>Hardware: Type 316 stainless steel bolts shall be provided.</w:t>
      </w:r>
    </w:p>
    <w:p w:rsidR="00197E49" w:rsidRDefault="00197E49" w:rsidP="00197E49">
      <w:pPr>
        <w:rPr>
          <w:rFonts w:ascii="Arial" w:hAnsi="Arial" w:cs="Arial"/>
        </w:rPr>
      </w:pPr>
      <w:r w:rsidRPr="00B537D4">
        <w:rPr>
          <w:rFonts w:ascii="Arial" w:hAnsi="Arial" w:cs="Arial"/>
        </w:rPr>
        <w:t xml:space="preserve"> </w:t>
      </w:r>
    </w:p>
    <w:p w:rsidR="000C3AC5" w:rsidRDefault="000C3AC5" w:rsidP="00197E49">
      <w:pPr>
        <w:rPr>
          <w:rFonts w:ascii="Arial" w:hAnsi="Arial" w:cs="Arial"/>
        </w:rPr>
      </w:pPr>
    </w:p>
    <w:p w:rsidR="000C3AC5" w:rsidRDefault="000C3AC5" w:rsidP="00197E49">
      <w:pPr>
        <w:rPr>
          <w:rFonts w:ascii="Arial" w:hAnsi="Arial" w:cs="Arial"/>
        </w:rPr>
      </w:pPr>
    </w:p>
    <w:p w:rsidR="00197E49" w:rsidRPr="00B537D4" w:rsidRDefault="004C124A" w:rsidP="00197E49">
      <w:pPr>
        <w:rPr>
          <w:rFonts w:ascii="Arial" w:hAnsi="Arial" w:cs="Arial"/>
        </w:rPr>
      </w:pPr>
      <w:r>
        <w:rPr>
          <w:rFonts w:ascii="Arial" w:hAnsi="Arial" w:cs="Arial"/>
        </w:rPr>
        <w:t>3.2</w:t>
      </w:r>
      <w:r w:rsidR="009A3F4D">
        <w:rPr>
          <w:rFonts w:ascii="Arial" w:hAnsi="Arial" w:cs="Arial"/>
        </w:rPr>
        <w:t xml:space="preserve">  </w:t>
      </w:r>
      <w:r>
        <w:rPr>
          <w:rFonts w:ascii="Arial" w:hAnsi="Arial" w:cs="Arial"/>
        </w:rPr>
        <w:tab/>
      </w:r>
      <w:r w:rsidR="00197E49" w:rsidRPr="00B537D4">
        <w:rPr>
          <w:rFonts w:ascii="Arial" w:hAnsi="Arial" w:cs="Arial"/>
        </w:rPr>
        <w:t>INSPECTION</w:t>
      </w:r>
    </w:p>
    <w:p w:rsidR="00197E49" w:rsidRPr="00B537D4" w:rsidRDefault="00197E49" w:rsidP="00197E49">
      <w:pPr>
        <w:ind w:left="720"/>
        <w:rPr>
          <w:rFonts w:ascii="Arial" w:hAnsi="Arial" w:cs="Arial"/>
        </w:rPr>
      </w:pPr>
    </w:p>
    <w:p w:rsidR="00197E49" w:rsidRPr="00B537D4" w:rsidRDefault="00197E49" w:rsidP="00197E49">
      <w:pPr>
        <w:numPr>
          <w:ilvl w:val="0"/>
          <w:numId w:val="16"/>
        </w:numPr>
        <w:rPr>
          <w:rFonts w:ascii="Arial" w:hAnsi="Arial" w:cs="Arial"/>
        </w:rPr>
      </w:pPr>
      <w:r w:rsidRPr="00B537D4">
        <w:rPr>
          <w:rFonts w:ascii="Arial" w:hAnsi="Arial" w:cs="Arial"/>
        </w:rPr>
        <w:t>Shop inspection is authorized as required by the Owner and shall be at Owner's expense.  The fabricator shall give ample notice to Contractor prior to the beginning of</w:t>
      </w:r>
      <w:r w:rsidR="004F7C41">
        <w:rPr>
          <w:rFonts w:ascii="Arial" w:hAnsi="Arial" w:cs="Arial"/>
        </w:rPr>
        <w:t xml:space="preserve"> </w:t>
      </w:r>
      <w:r w:rsidRPr="00B537D4">
        <w:rPr>
          <w:rFonts w:ascii="Arial" w:hAnsi="Arial" w:cs="Arial"/>
        </w:rPr>
        <w:t xml:space="preserve">any fabrication work so that inspection may be provided.  The </w:t>
      </w:r>
      <w:r w:rsidR="00F942C3">
        <w:rPr>
          <w:rFonts w:ascii="Arial" w:hAnsi="Arial" w:cs="Arial"/>
        </w:rPr>
        <w:t>baffle panels</w:t>
      </w:r>
      <w:r w:rsidRPr="00B537D4">
        <w:rPr>
          <w:rFonts w:ascii="Arial" w:hAnsi="Arial" w:cs="Arial"/>
        </w:rPr>
        <w:t xml:space="preserve"> shall be as free, as commercially possible, from visual defects such as foreign inclusions, delamination, blisters, resin burns, air bubbles and pits.</w:t>
      </w:r>
    </w:p>
    <w:p w:rsidR="00197E49" w:rsidRPr="00B537D4" w:rsidRDefault="00197E49" w:rsidP="00197E49">
      <w:pPr>
        <w:rPr>
          <w:rFonts w:ascii="Arial" w:hAnsi="Arial" w:cs="Arial"/>
        </w:rPr>
      </w:pPr>
      <w:r w:rsidRPr="00B537D4">
        <w:rPr>
          <w:rFonts w:ascii="Arial" w:hAnsi="Arial" w:cs="Arial"/>
        </w:rPr>
        <w:t xml:space="preserve"> </w:t>
      </w:r>
    </w:p>
    <w:p w:rsidR="004F7C41" w:rsidRPr="004F7C41" w:rsidRDefault="004C124A" w:rsidP="004F7C41">
      <w:pPr>
        <w:rPr>
          <w:rFonts w:ascii="Arial" w:hAnsi="Arial" w:cs="Arial"/>
        </w:rPr>
      </w:pPr>
      <w:r>
        <w:rPr>
          <w:rFonts w:ascii="Arial" w:hAnsi="Arial" w:cs="Arial"/>
        </w:rPr>
        <w:t>3.3</w:t>
      </w:r>
      <w:r w:rsidR="004F7C41" w:rsidRPr="004F7C41">
        <w:rPr>
          <w:rFonts w:ascii="Arial" w:hAnsi="Arial" w:cs="Arial"/>
        </w:rPr>
        <w:t xml:space="preserve">  </w:t>
      </w:r>
      <w:r>
        <w:rPr>
          <w:rFonts w:ascii="Arial" w:hAnsi="Arial" w:cs="Arial"/>
        </w:rPr>
        <w:tab/>
      </w:r>
      <w:r w:rsidR="004F7C41" w:rsidRPr="004F7C41">
        <w:rPr>
          <w:rFonts w:ascii="Arial" w:hAnsi="Arial" w:cs="Arial"/>
        </w:rPr>
        <w:t>INSTALLATION</w:t>
      </w:r>
    </w:p>
    <w:p w:rsidR="004F7C41" w:rsidRPr="004F7C41" w:rsidRDefault="004F7C41" w:rsidP="004F7C41">
      <w:pPr>
        <w:tabs>
          <w:tab w:val="left" w:pos="1080"/>
        </w:tabs>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 xml:space="preserve">Contractor shall be required to install </w:t>
      </w:r>
      <w:r w:rsidR="00F942C3">
        <w:rPr>
          <w:rFonts w:ascii="Arial" w:hAnsi="Arial" w:cs="Arial"/>
        </w:rPr>
        <w:t>the baffle panels</w:t>
      </w:r>
      <w:r w:rsidRPr="004F7C41">
        <w:rPr>
          <w:rFonts w:ascii="Arial" w:hAnsi="Arial" w:cs="Arial"/>
        </w:rPr>
        <w:t xml:space="preserve"> in strict accordance with manufacturer’s instructions.</w:t>
      </w:r>
    </w:p>
    <w:p w:rsidR="004F7C41" w:rsidRPr="004F7C41" w:rsidRDefault="004F7C41" w:rsidP="004F7C41">
      <w:pPr>
        <w:rPr>
          <w:rFonts w:ascii="Arial" w:hAnsi="Arial" w:cs="Arial"/>
        </w:rPr>
      </w:pPr>
    </w:p>
    <w:p w:rsidR="004F7C41" w:rsidRPr="004F7C41" w:rsidRDefault="004F7C41" w:rsidP="004F7C41">
      <w:pPr>
        <w:numPr>
          <w:ilvl w:val="0"/>
          <w:numId w:val="17"/>
        </w:numPr>
        <w:tabs>
          <w:tab w:val="left" w:pos="720"/>
        </w:tabs>
        <w:rPr>
          <w:rFonts w:ascii="Arial" w:hAnsi="Arial" w:cs="Arial"/>
        </w:rPr>
      </w:pPr>
      <w:r w:rsidRPr="004F7C41">
        <w:rPr>
          <w:rFonts w:ascii="Arial" w:hAnsi="Arial" w:cs="Arial"/>
        </w:rPr>
        <w:t>Follow manufacturer's instructions when cutting or drilling fiberglass products. Provide adequate ventilation.</w:t>
      </w:r>
    </w:p>
    <w:p w:rsidR="004F7C41" w:rsidRPr="004F7C41" w:rsidRDefault="004F7C41" w:rsidP="004F7C41">
      <w:pPr>
        <w:spacing w:line="276" w:lineRule="auto"/>
        <w:jc w:val="center"/>
        <w:rPr>
          <w:rFonts w:ascii="Arial" w:hAnsi="Arial" w:cs="Arial"/>
          <w:bCs/>
          <w:sz w:val="28"/>
          <w:szCs w:val="28"/>
          <w:vertAlign w:val="superscript"/>
        </w:rPr>
      </w:pPr>
    </w:p>
    <w:p w:rsidR="004F7C41" w:rsidRPr="004F7C41" w:rsidRDefault="004F7C41" w:rsidP="004F7C41">
      <w:pPr>
        <w:tabs>
          <w:tab w:val="left" w:pos="1080"/>
        </w:tabs>
        <w:rPr>
          <w:rFonts w:ascii="Arial" w:hAnsi="Arial" w:cs="Arial"/>
        </w:rPr>
      </w:pPr>
    </w:p>
    <w:p w:rsidR="00F10303" w:rsidRPr="00030070" w:rsidRDefault="004F7C41" w:rsidP="00170A96">
      <w:pPr>
        <w:tabs>
          <w:tab w:val="left" w:pos="1080"/>
        </w:tabs>
        <w:rPr>
          <w:rFonts w:ascii="Arial" w:hAnsi="Arial" w:cs="Arial"/>
        </w:rPr>
      </w:pP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r>
      <w:r w:rsidRPr="004F7C41">
        <w:rPr>
          <w:rFonts w:ascii="Arial" w:hAnsi="Arial" w:cs="Arial"/>
        </w:rPr>
        <w:tab/>
        <w:t>END OF SECTION</w:t>
      </w:r>
    </w:p>
    <w:sectPr w:rsidR="00F10303" w:rsidRPr="00030070" w:rsidSect="00447AE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377" w:rsidRDefault="00891377" w:rsidP="00F10303">
      <w:r>
        <w:separator/>
      </w:r>
    </w:p>
  </w:endnote>
  <w:endnote w:type="continuationSeparator" w:id="0">
    <w:p w:rsidR="00891377" w:rsidRDefault="00891377" w:rsidP="00F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303" w:rsidRDefault="00A00720">
    <w:pPr>
      <w:pStyle w:val="Footer"/>
    </w:pPr>
    <w:r>
      <w:t>January 08, 2020</w:t>
    </w:r>
    <w:r w:rsidR="00F10303">
      <w:ptab w:relativeTo="margin" w:alignment="center" w:leader="none"/>
    </w:r>
    <w:r w:rsidR="00F10303">
      <w:t>06610-</w:t>
    </w:r>
    <w:r w:rsidR="00F10303">
      <w:fldChar w:fldCharType="begin"/>
    </w:r>
    <w:r w:rsidR="00F10303">
      <w:instrText xml:space="preserve"> PAGE  \* Arabic  \* MERGEFORMAT </w:instrText>
    </w:r>
    <w:r w:rsidR="00F10303">
      <w:fldChar w:fldCharType="separate"/>
    </w:r>
    <w:r w:rsidR="001F50FD">
      <w:rPr>
        <w:noProof/>
      </w:rPr>
      <w:t>5</w:t>
    </w:r>
    <w:r w:rsidR="00F10303">
      <w:fldChar w:fldCharType="end"/>
    </w:r>
    <w:r w:rsidR="00F10303">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377" w:rsidRDefault="00891377" w:rsidP="00F10303">
      <w:r>
        <w:separator/>
      </w:r>
    </w:p>
  </w:footnote>
  <w:footnote w:type="continuationSeparator" w:id="0">
    <w:p w:rsidR="00891377" w:rsidRDefault="00891377" w:rsidP="00F1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F60"/>
    <w:multiLevelType w:val="hybridMultilevel"/>
    <w:tmpl w:val="A8DA4AB4"/>
    <w:lvl w:ilvl="0" w:tplc="A1EC8830">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50F4"/>
    <w:multiLevelType w:val="hybridMultilevel"/>
    <w:tmpl w:val="0E2629B6"/>
    <w:lvl w:ilvl="0" w:tplc="AF34EF76">
      <w:start w:val="1"/>
      <w:numFmt w:val="upperLetter"/>
      <w:lvlText w:val="%1."/>
      <w:lvlJc w:val="left"/>
      <w:pPr>
        <w:tabs>
          <w:tab w:val="num" w:pos="1152"/>
        </w:tabs>
        <w:ind w:left="115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E33CF9"/>
    <w:multiLevelType w:val="hybridMultilevel"/>
    <w:tmpl w:val="B890E780"/>
    <w:lvl w:ilvl="0" w:tplc="2A9C2B1A">
      <w:start w:val="1"/>
      <w:numFmt w:val="upperLetter"/>
      <w:lvlText w:val="%1."/>
      <w:lvlJc w:val="left"/>
      <w:pPr>
        <w:tabs>
          <w:tab w:val="num" w:pos="-36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87568E"/>
    <w:multiLevelType w:val="hybridMultilevel"/>
    <w:tmpl w:val="A614FA46"/>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C52102"/>
    <w:multiLevelType w:val="hybridMultilevel"/>
    <w:tmpl w:val="D10A2B54"/>
    <w:lvl w:ilvl="0" w:tplc="CEE6D68C">
      <w:start w:val="1"/>
      <w:numFmt w:val="upperLetter"/>
      <w:lvlText w:val="%1."/>
      <w:lvlJc w:val="left"/>
      <w:pPr>
        <w:tabs>
          <w:tab w:val="num" w:pos="1152"/>
        </w:tabs>
        <w:ind w:left="1152" w:hanging="432"/>
      </w:pPr>
      <w:rPr>
        <w:rFonts w:hint="default"/>
      </w:rPr>
    </w:lvl>
    <w:lvl w:ilvl="1" w:tplc="A1163752">
      <w:start w:val="1"/>
      <w:numFmt w:val="upp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241C7CE7"/>
    <w:multiLevelType w:val="hybridMultilevel"/>
    <w:tmpl w:val="FA52BA22"/>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5806B81"/>
    <w:multiLevelType w:val="hybridMultilevel"/>
    <w:tmpl w:val="FA52BA22"/>
    <w:lvl w:ilvl="0" w:tplc="F3523A24">
      <w:start w:val="1"/>
      <w:numFmt w:val="upperLetter"/>
      <w:lvlText w:val="%1."/>
      <w:lvlJc w:val="left"/>
      <w:pPr>
        <w:tabs>
          <w:tab w:val="num" w:pos="1242"/>
        </w:tabs>
        <w:ind w:left="124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B71B80"/>
    <w:multiLevelType w:val="hybridMultilevel"/>
    <w:tmpl w:val="FA52BA22"/>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D9D2EF6"/>
    <w:multiLevelType w:val="hybridMultilevel"/>
    <w:tmpl w:val="8842EEDE"/>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9E17F1"/>
    <w:multiLevelType w:val="hybridMultilevel"/>
    <w:tmpl w:val="0102FA50"/>
    <w:lvl w:ilvl="0" w:tplc="9488B75A">
      <w:start w:val="1"/>
      <w:numFmt w:val="upperLetter"/>
      <w:lvlText w:val="%1."/>
      <w:lvlJc w:val="left"/>
      <w:pPr>
        <w:tabs>
          <w:tab w:val="num" w:pos="1512"/>
        </w:tabs>
        <w:ind w:left="1512" w:hanging="432"/>
      </w:pPr>
      <w:rPr>
        <w:rFonts w:hint="default"/>
      </w:rPr>
    </w:lvl>
    <w:lvl w:ilvl="1" w:tplc="97E010D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8B5917"/>
    <w:multiLevelType w:val="hybridMultilevel"/>
    <w:tmpl w:val="10FE35EA"/>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F009F9"/>
    <w:multiLevelType w:val="hybridMultilevel"/>
    <w:tmpl w:val="67E2AF2A"/>
    <w:lvl w:ilvl="0" w:tplc="9488B75A">
      <w:start w:val="1"/>
      <w:numFmt w:val="upperLetter"/>
      <w:lvlText w:val="%1."/>
      <w:lvlJc w:val="left"/>
      <w:pPr>
        <w:tabs>
          <w:tab w:val="num" w:pos="1512"/>
        </w:tabs>
        <w:ind w:left="151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761E13"/>
    <w:multiLevelType w:val="hybridMultilevel"/>
    <w:tmpl w:val="F3D84770"/>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DB569D2"/>
    <w:multiLevelType w:val="hybridMultilevel"/>
    <w:tmpl w:val="F44A6A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596083"/>
    <w:multiLevelType w:val="hybridMultilevel"/>
    <w:tmpl w:val="674EA53C"/>
    <w:lvl w:ilvl="0" w:tplc="2DFCA3D4">
      <w:start w:val="1"/>
      <w:numFmt w:val="upperLetter"/>
      <w:lvlText w:val="%1."/>
      <w:lvlJc w:val="left"/>
      <w:pPr>
        <w:tabs>
          <w:tab w:val="num" w:pos="1152"/>
        </w:tabs>
        <w:ind w:left="1152" w:hanging="432"/>
      </w:pPr>
      <w:rPr>
        <w:rFonts w:hint="default"/>
      </w:rPr>
    </w:lvl>
    <w:lvl w:ilvl="1" w:tplc="9488B75A">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49B0624"/>
    <w:multiLevelType w:val="hybridMultilevel"/>
    <w:tmpl w:val="9552E576"/>
    <w:lvl w:ilvl="0" w:tplc="F3523A2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BC43282"/>
    <w:multiLevelType w:val="hybridMultilevel"/>
    <w:tmpl w:val="DFF8F17C"/>
    <w:lvl w:ilvl="0" w:tplc="F3523A24">
      <w:start w:val="1"/>
      <w:numFmt w:val="upperLetter"/>
      <w:lvlText w:val="%1."/>
      <w:lvlJc w:val="left"/>
      <w:pPr>
        <w:tabs>
          <w:tab w:val="num" w:pos="1512"/>
        </w:tabs>
        <w:ind w:left="151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EB46372"/>
    <w:multiLevelType w:val="hybridMultilevel"/>
    <w:tmpl w:val="BDEC90B2"/>
    <w:lvl w:ilvl="0" w:tplc="AF34EF76">
      <w:start w:val="1"/>
      <w:numFmt w:val="upperLetter"/>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8F6626D"/>
    <w:multiLevelType w:val="hybridMultilevel"/>
    <w:tmpl w:val="7746435E"/>
    <w:lvl w:ilvl="0" w:tplc="E8F49BA4">
      <w:start w:val="1"/>
      <w:numFmt w:val="upperLetter"/>
      <w:lvlText w:val="%1."/>
      <w:lvlJc w:val="left"/>
      <w:pPr>
        <w:tabs>
          <w:tab w:val="num" w:pos="1152"/>
        </w:tabs>
        <w:ind w:left="1152" w:hanging="43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212FA5"/>
    <w:multiLevelType w:val="hybridMultilevel"/>
    <w:tmpl w:val="0D1A1050"/>
    <w:lvl w:ilvl="0" w:tplc="F3523A24">
      <w:start w:val="1"/>
      <w:numFmt w:val="upperLetter"/>
      <w:lvlText w:val="%1."/>
      <w:lvlJc w:val="left"/>
      <w:pPr>
        <w:tabs>
          <w:tab w:val="num" w:pos="1152"/>
        </w:tabs>
        <w:ind w:left="1152" w:hanging="432"/>
      </w:pPr>
      <w:rPr>
        <w:rFonts w:hint="default"/>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1"/>
  </w:num>
  <w:num w:numId="4">
    <w:abstractNumId w:val="18"/>
  </w:num>
  <w:num w:numId="5">
    <w:abstractNumId w:val="3"/>
  </w:num>
  <w:num w:numId="6">
    <w:abstractNumId w:val="10"/>
  </w:num>
  <w:num w:numId="7">
    <w:abstractNumId w:val="17"/>
  </w:num>
  <w:num w:numId="8">
    <w:abstractNumId w:val="8"/>
  </w:num>
  <w:num w:numId="9">
    <w:abstractNumId w:val="14"/>
  </w:num>
  <w:num w:numId="10">
    <w:abstractNumId w:val="11"/>
  </w:num>
  <w:num w:numId="11">
    <w:abstractNumId w:val="9"/>
  </w:num>
  <w:num w:numId="12">
    <w:abstractNumId w:val="19"/>
  </w:num>
  <w:num w:numId="13">
    <w:abstractNumId w:val="12"/>
  </w:num>
  <w:num w:numId="14">
    <w:abstractNumId w:val="6"/>
  </w:num>
  <w:num w:numId="15">
    <w:abstractNumId w:val="16"/>
  </w:num>
  <w:num w:numId="16">
    <w:abstractNumId w:val="15"/>
  </w:num>
  <w:num w:numId="17">
    <w:abstractNumId w:val="2"/>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49"/>
    <w:rsid w:val="000C3AC5"/>
    <w:rsid w:val="00114807"/>
    <w:rsid w:val="00170A96"/>
    <w:rsid w:val="00197E49"/>
    <w:rsid w:val="001B4467"/>
    <w:rsid w:val="001F50FD"/>
    <w:rsid w:val="002D1251"/>
    <w:rsid w:val="00326F9D"/>
    <w:rsid w:val="0035065B"/>
    <w:rsid w:val="003B6FDE"/>
    <w:rsid w:val="004137C1"/>
    <w:rsid w:val="00447AE9"/>
    <w:rsid w:val="00454692"/>
    <w:rsid w:val="0046544E"/>
    <w:rsid w:val="004A1BDB"/>
    <w:rsid w:val="004C124A"/>
    <w:rsid w:val="004F7C41"/>
    <w:rsid w:val="00531B6B"/>
    <w:rsid w:val="00543FA0"/>
    <w:rsid w:val="00581F53"/>
    <w:rsid w:val="005B1603"/>
    <w:rsid w:val="005E1BC3"/>
    <w:rsid w:val="005E4E0B"/>
    <w:rsid w:val="005F5DDF"/>
    <w:rsid w:val="00610B01"/>
    <w:rsid w:val="00615AB0"/>
    <w:rsid w:val="00690487"/>
    <w:rsid w:val="006F6104"/>
    <w:rsid w:val="00751633"/>
    <w:rsid w:val="00766515"/>
    <w:rsid w:val="00891377"/>
    <w:rsid w:val="008C08CF"/>
    <w:rsid w:val="008F358A"/>
    <w:rsid w:val="00941F0A"/>
    <w:rsid w:val="009A3F4D"/>
    <w:rsid w:val="00A00720"/>
    <w:rsid w:val="00A0382C"/>
    <w:rsid w:val="00A045F7"/>
    <w:rsid w:val="00A41D23"/>
    <w:rsid w:val="00A5413F"/>
    <w:rsid w:val="00A96ABD"/>
    <w:rsid w:val="00B164F5"/>
    <w:rsid w:val="00B43D17"/>
    <w:rsid w:val="00C03E04"/>
    <w:rsid w:val="00CC20D5"/>
    <w:rsid w:val="00CD5F27"/>
    <w:rsid w:val="00D0345C"/>
    <w:rsid w:val="00D17D64"/>
    <w:rsid w:val="00D63DF7"/>
    <w:rsid w:val="00DB5B7E"/>
    <w:rsid w:val="00DC0F65"/>
    <w:rsid w:val="00DC6C6C"/>
    <w:rsid w:val="00E41964"/>
    <w:rsid w:val="00E93E14"/>
    <w:rsid w:val="00E95C68"/>
    <w:rsid w:val="00EC146A"/>
    <w:rsid w:val="00F10303"/>
    <w:rsid w:val="00F942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TableParagraph">
    <w:name w:val="Table Paragraph"/>
    <w:basedOn w:val="Normal"/>
    <w:uiPriority w:val="1"/>
    <w:qFormat/>
    <w:rsid w:val="00751633"/>
    <w:pPr>
      <w:adjustRightInd/>
      <w:spacing w:before="2" w:line="144" w:lineRule="exact"/>
      <w:ind w:left="154" w:right="144"/>
      <w:jc w:val="center"/>
    </w:pPr>
    <w:rPr>
      <w:rFonts w:ascii="Calibri" w:eastAsia="Calibri" w:hAnsi="Calibri" w:cs="Calibri"/>
      <w:sz w:val="22"/>
      <w:szCs w:val="22"/>
      <w:lang w:bidi="en-US"/>
    </w:rPr>
  </w:style>
  <w:style w:type="paragraph" w:styleId="BodyText">
    <w:name w:val="Body Text"/>
    <w:basedOn w:val="Normal"/>
    <w:link w:val="BodyTextChar"/>
    <w:uiPriority w:val="1"/>
    <w:qFormat/>
    <w:rsid w:val="00751633"/>
    <w:pPr>
      <w:adjustRightInd/>
      <w:spacing w:before="2"/>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751633"/>
    <w:rPr>
      <w:rFonts w:ascii="Calibri" w:eastAsia="Calibri" w:hAnsi="Calibri" w:cs="Calibri"/>
      <w:sz w:val="12"/>
      <w:szCs w:val="12"/>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03"/>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303"/>
    <w:pPr>
      <w:tabs>
        <w:tab w:val="center" w:pos="4680"/>
        <w:tab w:val="right" w:pos="9360"/>
      </w:tabs>
    </w:pPr>
  </w:style>
  <w:style w:type="character" w:customStyle="1" w:styleId="HeaderChar">
    <w:name w:val="Header Char"/>
    <w:basedOn w:val="DefaultParagraphFont"/>
    <w:link w:val="Header"/>
    <w:uiPriority w:val="99"/>
    <w:rsid w:val="00F1030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0303"/>
    <w:pPr>
      <w:tabs>
        <w:tab w:val="center" w:pos="4680"/>
        <w:tab w:val="right" w:pos="9360"/>
      </w:tabs>
    </w:pPr>
  </w:style>
  <w:style w:type="character" w:customStyle="1" w:styleId="FooterChar">
    <w:name w:val="Footer Char"/>
    <w:basedOn w:val="DefaultParagraphFont"/>
    <w:link w:val="Footer"/>
    <w:uiPriority w:val="99"/>
    <w:rsid w:val="00F1030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0303"/>
    <w:rPr>
      <w:rFonts w:ascii="Tahoma" w:hAnsi="Tahoma" w:cs="Tahoma"/>
      <w:sz w:val="16"/>
      <w:szCs w:val="16"/>
    </w:rPr>
  </w:style>
  <w:style w:type="character" w:customStyle="1" w:styleId="BalloonTextChar">
    <w:name w:val="Balloon Text Char"/>
    <w:basedOn w:val="DefaultParagraphFont"/>
    <w:link w:val="BalloonText"/>
    <w:uiPriority w:val="99"/>
    <w:semiHidden/>
    <w:rsid w:val="00F10303"/>
    <w:rPr>
      <w:rFonts w:ascii="Tahoma" w:eastAsia="Times New Roman" w:hAnsi="Tahoma" w:cs="Tahoma"/>
      <w:sz w:val="16"/>
      <w:szCs w:val="16"/>
    </w:rPr>
  </w:style>
  <w:style w:type="paragraph" w:styleId="ListParagraph">
    <w:name w:val="List Paragraph"/>
    <w:basedOn w:val="Normal"/>
    <w:uiPriority w:val="34"/>
    <w:qFormat/>
    <w:rsid w:val="00447AE9"/>
    <w:pPr>
      <w:ind w:left="720"/>
      <w:contextualSpacing/>
    </w:pPr>
  </w:style>
  <w:style w:type="character" w:styleId="Hyperlink">
    <w:name w:val="Hyperlink"/>
    <w:basedOn w:val="DefaultParagraphFont"/>
    <w:uiPriority w:val="99"/>
    <w:semiHidden/>
    <w:unhideWhenUsed/>
    <w:rsid w:val="0035065B"/>
    <w:rPr>
      <w:color w:val="0000FF" w:themeColor="hyperlink"/>
      <w:u w:val="single"/>
    </w:rPr>
  </w:style>
  <w:style w:type="paragraph" w:customStyle="1" w:styleId="TableParagraph">
    <w:name w:val="Table Paragraph"/>
    <w:basedOn w:val="Normal"/>
    <w:uiPriority w:val="1"/>
    <w:qFormat/>
    <w:rsid w:val="00751633"/>
    <w:pPr>
      <w:adjustRightInd/>
      <w:spacing w:before="2" w:line="144" w:lineRule="exact"/>
      <w:ind w:left="154" w:right="144"/>
      <w:jc w:val="center"/>
    </w:pPr>
    <w:rPr>
      <w:rFonts w:ascii="Calibri" w:eastAsia="Calibri" w:hAnsi="Calibri" w:cs="Calibri"/>
      <w:sz w:val="22"/>
      <w:szCs w:val="22"/>
      <w:lang w:bidi="en-US"/>
    </w:rPr>
  </w:style>
  <w:style w:type="paragraph" w:styleId="BodyText">
    <w:name w:val="Body Text"/>
    <w:basedOn w:val="Normal"/>
    <w:link w:val="BodyTextChar"/>
    <w:uiPriority w:val="1"/>
    <w:qFormat/>
    <w:rsid w:val="00751633"/>
    <w:pPr>
      <w:adjustRightInd/>
      <w:spacing w:before="2"/>
    </w:pPr>
    <w:rPr>
      <w:rFonts w:ascii="Calibri" w:eastAsia="Calibri" w:hAnsi="Calibri" w:cs="Calibri"/>
      <w:sz w:val="12"/>
      <w:szCs w:val="12"/>
      <w:lang w:bidi="en-US"/>
    </w:rPr>
  </w:style>
  <w:style w:type="character" w:customStyle="1" w:styleId="BodyTextChar">
    <w:name w:val="Body Text Char"/>
    <w:basedOn w:val="DefaultParagraphFont"/>
    <w:link w:val="BodyText"/>
    <w:uiPriority w:val="1"/>
    <w:rsid w:val="00751633"/>
    <w:rPr>
      <w:rFonts w:ascii="Calibri" w:eastAsia="Calibri" w:hAnsi="Calibri" w:cs="Calibri"/>
      <w:sz w:val="12"/>
      <w:szCs w:val="1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19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edfordreinforce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el\Desktop\SPECS\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38CD-98F7-4556-8282-AFF2FBBF0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Specification Template.dotx</Template>
  <TotalTime>164</TotalTime>
  <Pages>6</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 Rode</dc:creator>
  <cp:lastModifiedBy>Aldred D'Souza, P.E.</cp:lastModifiedBy>
  <cp:revision>45</cp:revision>
  <dcterms:created xsi:type="dcterms:W3CDTF">2014-02-05T19:09:00Z</dcterms:created>
  <dcterms:modified xsi:type="dcterms:W3CDTF">2020-01-09T21:15:00Z</dcterms:modified>
</cp:coreProperties>
</file>